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7E" w:rsidRPr="00204E7E" w:rsidRDefault="00204E7E" w:rsidP="00E6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E7E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204E7E" w:rsidRPr="00204E7E" w:rsidRDefault="00204E7E" w:rsidP="0020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E7E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204E7E" w:rsidRPr="00204E7E" w:rsidRDefault="00204E7E" w:rsidP="00204E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E7E">
        <w:rPr>
          <w:rFonts w:ascii="Times New Roman" w:hAnsi="Times New Roman" w:cs="Times New Roman"/>
          <w:b/>
          <w:sz w:val="36"/>
          <w:szCs w:val="36"/>
        </w:rPr>
        <w:t>«Кировский государственный медицинский университет»</w:t>
      </w:r>
    </w:p>
    <w:p w:rsidR="00204E7E" w:rsidRDefault="00204E7E" w:rsidP="0020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E7E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204E7E" w:rsidRDefault="00204E7E" w:rsidP="0020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E7E" w:rsidRPr="00204E7E" w:rsidRDefault="00204E7E" w:rsidP="00204E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топографической анатомии и оперативной хирургии</w:t>
      </w:r>
      <w:bookmarkStart w:id="0" w:name="_GoBack"/>
      <w:bookmarkEnd w:id="0"/>
    </w:p>
    <w:p w:rsidR="00204E7E" w:rsidRDefault="00204E7E" w:rsidP="00AF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204E7E" w:rsidRDefault="00204E7E" w:rsidP="00AF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6B49C7" w:rsidRDefault="006B49C7" w:rsidP="00AF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204E7E">
        <w:rPr>
          <w:rFonts w:ascii="Times New Roman" w:eastAsia="Calibri" w:hAnsi="Times New Roman" w:cs="Times New Roman"/>
          <w:b/>
          <w:bCs/>
          <w:sz w:val="36"/>
          <w:szCs w:val="36"/>
          <w:lang w:val="en-US" w:eastAsia="en-US"/>
        </w:rPr>
        <w:t>V</w:t>
      </w:r>
      <w:r w:rsidR="00155A52">
        <w:rPr>
          <w:rFonts w:ascii="Times New Roman" w:eastAsia="Calibri" w:hAnsi="Times New Roman" w:cs="Times New Roman"/>
          <w:b/>
          <w:bCs/>
          <w:sz w:val="36"/>
          <w:szCs w:val="36"/>
          <w:lang w:val="en-US" w:eastAsia="en-US"/>
        </w:rPr>
        <w:t>I</w:t>
      </w:r>
      <w:r w:rsidR="00155A52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 в</w:t>
      </w:r>
      <w:r w:rsidRPr="00204E7E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нутри</w:t>
      </w:r>
      <w:r w:rsidR="00155A52" w:rsidRPr="00155A52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 </w:t>
      </w:r>
      <w:r w:rsidRPr="00204E7E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вузовская студенческая олимпиада по хирургии</w:t>
      </w:r>
      <w:r w:rsidR="000A493F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 имени профессора В.А.</w:t>
      </w:r>
      <w:r w:rsidR="00FC1C89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 </w:t>
      </w:r>
      <w:r w:rsidR="000A493F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Журавлева</w:t>
      </w:r>
    </w:p>
    <w:p w:rsidR="006B49C7" w:rsidRDefault="00155A52" w:rsidP="00AF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(29 – 30 октября 2019</w:t>
      </w:r>
      <w:r w:rsidR="00DE2999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 г.)</w:t>
      </w:r>
    </w:p>
    <w:p w:rsidR="000A493F" w:rsidRDefault="000A493F" w:rsidP="00AF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</w:p>
    <w:p w:rsidR="00DE2999" w:rsidRDefault="00155A52" w:rsidP="00AF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>
        <w:rPr>
          <w:noProof/>
        </w:rPr>
        <w:drawing>
          <wp:inline distT="0" distB="0" distL="0" distR="0">
            <wp:extent cx="5581650" cy="3800475"/>
            <wp:effectExtent l="0" t="0" r="0" b="0"/>
            <wp:docPr id="3" name="Рисунок 3" descr="https://expertpokrasote.com/sites/default/files/styles/medium/public/images/128-1053.jpg?itok=tpbx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expertpokrasote.com/sites/default/files/styles/medium/public/images/128-1053.jpg?itok=tpbxciR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91B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 </w:t>
      </w:r>
    </w:p>
    <w:p w:rsidR="006B49C7" w:rsidRDefault="006B49C7" w:rsidP="00AF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204E7E" w:rsidRDefault="00204E7E" w:rsidP="00AF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204E7E" w:rsidRDefault="00204E7E" w:rsidP="00AF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204E7E" w:rsidRDefault="00204E7E" w:rsidP="00AF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204E7E" w:rsidRDefault="00204E7E" w:rsidP="00AF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204E7E" w:rsidRDefault="00204E7E" w:rsidP="00AF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  <w:r w:rsidRPr="00204E7E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>ПРОГРАММА</w:t>
      </w:r>
    </w:p>
    <w:p w:rsidR="00204E7E" w:rsidRPr="00204E7E" w:rsidRDefault="00204E7E" w:rsidP="00AF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6B49C7" w:rsidRDefault="006B49C7" w:rsidP="006B49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</w:p>
    <w:p w:rsidR="006B49C7" w:rsidRDefault="006B49C7" w:rsidP="006B49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</w:p>
    <w:p w:rsidR="006B49C7" w:rsidRDefault="006B49C7" w:rsidP="00155A52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</w:p>
    <w:p w:rsidR="006B49C7" w:rsidRDefault="00155A52" w:rsidP="00DE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Киров 2019</w:t>
      </w:r>
    </w:p>
    <w:p w:rsidR="006B49C7" w:rsidRPr="006B49C7" w:rsidRDefault="006B49C7" w:rsidP="006B49C7">
      <w:pPr>
        <w:spacing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6B49C7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6B49C7" w:rsidRPr="006B49C7" w:rsidRDefault="00155A52" w:rsidP="006B49C7">
      <w:pPr>
        <w:spacing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493F">
        <w:rPr>
          <w:rFonts w:ascii="Times New Roman" w:hAnsi="Times New Roman" w:cs="Times New Roman"/>
          <w:sz w:val="28"/>
          <w:szCs w:val="28"/>
        </w:rPr>
        <w:t>ектор</w:t>
      </w:r>
      <w:r w:rsidR="006B49C7" w:rsidRPr="006B49C7">
        <w:rPr>
          <w:rFonts w:ascii="Times New Roman" w:hAnsi="Times New Roman" w:cs="Times New Roman"/>
          <w:sz w:val="28"/>
          <w:szCs w:val="28"/>
        </w:rPr>
        <w:t xml:space="preserve"> ФГБОУ ВО Кировский ГМУ Минздрава РФ </w:t>
      </w:r>
    </w:p>
    <w:p w:rsidR="006B49C7" w:rsidRPr="006B49C7" w:rsidRDefault="000A493F" w:rsidP="006B49C7">
      <w:pPr>
        <w:spacing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Л.М. Железнов</w:t>
      </w:r>
      <w:r w:rsidR="006B49C7" w:rsidRPr="006B4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9C7" w:rsidRPr="006B49C7" w:rsidRDefault="006B49C7" w:rsidP="006B49C7">
      <w:pPr>
        <w:spacing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6B49C7">
        <w:rPr>
          <w:rFonts w:ascii="Times New Roman" w:hAnsi="Times New Roman" w:cs="Times New Roman"/>
          <w:sz w:val="28"/>
          <w:szCs w:val="28"/>
        </w:rPr>
        <w:t>«______»__________________201__ г.</w:t>
      </w:r>
    </w:p>
    <w:p w:rsidR="00204E7E" w:rsidRDefault="00204E7E" w:rsidP="006B49C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DE2999" w:rsidRDefault="00DE2999" w:rsidP="006B49C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DE2999" w:rsidRDefault="00DE2999" w:rsidP="006B49C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AF11D7" w:rsidRDefault="000A493F" w:rsidP="00AF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Состав оргкомитета олимпиады</w:t>
      </w:r>
      <w:r w:rsidR="00AF11D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 </w:t>
      </w:r>
    </w:p>
    <w:p w:rsidR="00AF11D7" w:rsidRDefault="00AF11D7" w:rsidP="002F6F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AF11D7" w:rsidRPr="001E4B11" w:rsidRDefault="000A493F" w:rsidP="0095435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</w:t>
      </w:r>
      <w:r w:rsidR="00204E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Железнов Л.М</w:t>
      </w:r>
      <w:r w:rsidR="00AC7D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A72D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председатель </w:t>
      </w:r>
      <w:r w:rsidR="00DE29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</w:t>
      </w:r>
      <w:r w:rsidR="00155A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комитета, </w:t>
      </w:r>
      <w:r w:rsidR="00A72D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ректор</w:t>
      </w:r>
      <w:r w:rsidR="00AC7D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Кировского ГМУ</w:t>
      </w:r>
      <w:r w:rsidR="00A72D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AF11D7" w:rsidRDefault="00AF11D7" w:rsidP="0095435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Зайков А.А. – зам. п</w:t>
      </w:r>
      <w:r w:rsidR="000A49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редседателя оргкомитета, зав. кафедрой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топографической анатомии и оперативной хирургии.</w:t>
      </w:r>
    </w:p>
    <w:p w:rsidR="00DE2999" w:rsidRDefault="00DE2999" w:rsidP="0095435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</w:t>
      </w:r>
      <w:r w:rsidRPr="00F55A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0A49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Касаткин Е.Н. – проректор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</w:t>
      </w:r>
      <w:r w:rsidR="00510F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учебной работе, зав. кафедрой безопасности жизнедеятельности и медицины катастроф.</w:t>
      </w:r>
    </w:p>
    <w:p w:rsidR="00155A52" w:rsidRDefault="00155A52" w:rsidP="00155A5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Проф. Разин М.П. – проректор по научной и инновационной работе и связям с практическим здравоохранением, зав. кафедрой детской хирургии.</w:t>
      </w:r>
    </w:p>
    <w:p w:rsidR="00AF11D7" w:rsidRPr="001E4B11" w:rsidRDefault="00AF11D7" w:rsidP="0095435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Проф. Бахтин В</w:t>
      </w:r>
      <w:r w:rsidR="001E4B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.А. – зав. кафедрой </w:t>
      </w:r>
      <w:r w:rsidR="00AC7D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госпитальной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хирургии.</w:t>
      </w:r>
    </w:p>
    <w:p w:rsidR="00AC7DB9" w:rsidRDefault="00AC7DB9" w:rsidP="0095435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Прокопьев Е.С. – зав. кафедрой факультетской хирургии.</w:t>
      </w:r>
    </w:p>
    <w:p w:rsidR="00155A52" w:rsidRDefault="00155A52" w:rsidP="00155A5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Битеев В.Х. – зав. кафедрой общей хирургии.</w:t>
      </w:r>
    </w:p>
    <w:p w:rsidR="00155A52" w:rsidRPr="000A493F" w:rsidRDefault="00155A52" w:rsidP="00155A5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Кисличко С.А. – зав. кафедрой онкологии.</w:t>
      </w:r>
    </w:p>
    <w:p w:rsidR="00AF11D7" w:rsidRDefault="00AC7DB9" w:rsidP="0095435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Проф. Вязников В.А. – кафедра факультетской</w:t>
      </w:r>
      <w:r w:rsidR="001E4B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хирургии</w:t>
      </w:r>
      <w:r w:rsidR="00AF11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FC1C89" w:rsidRDefault="00510FDC" w:rsidP="0095435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1C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Проф. Никитин Н.А. - кафедра факультетской хирургии.</w:t>
      </w:r>
    </w:p>
    <w:p w:rsidR="00510FDC" w:rsidRDefault="00510FDC" w:rsidP="0095435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Проф. Храбриков А.Н. – кафедра госпитальной хирургии.</w:t>
      </w:r>
    </w:p>
    <w:p w:rsidR="00510FDC" w:rsidRPr="00510FDC" w:rsidRDefault="00510FDC" w:rsidP="00510FD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Проф. Кисличко А.Г. – кафедра</w:t>
      </w:r>
      <w:r w:rsidRPr="00DE29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онкологии.</w:t>
      </w:r>
    </w:p>
    <w:p w:rsidR="00AF11D7" w:rsidRDefault="00510FDC" w:rsidP="0095435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F11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</w:t>
      </w:r>
      <w:r w:rsidR="001E4B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ц. Тукмачев А.Г. – зав. курсом</w:t>
      </w:r>
      <w:r w:rsidR="00AF11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травматологии и ортопедии.</w:t>
      </w:r>
    </w:p>
    <w:p w:rsidR="00AC7DB9" w:rsidRDefault="000A493F" w:rsidP="0095435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C7D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Фетисов В.А. – кафедра общей хирургии.</w:t>
      </w:r>
    </w:p>
    <w:p w:rsidR="00A60644" w:rsidRPr="000910D0" w:rsidRDefault="00FC1C89" w:rsidP="000910D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Доц. Русинов В.М. - кафедра </w:t>
      </w:r>
      <w:r w:rsidR="00A60644" w:rsidRPr="00A606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госпитальной хирургии.</w:t>
      </w:r>
    </w:p>
    <w:p w:rsidR="00DE2999" w:rsidRPr="00DE2999" w:rsidRDefault="00A74913" w:rsidP="0095435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E29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DE2999" w:rsidRPr="00DE29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Садаков А.Е. – кафедра топографической анатомии и оперативной хирургии.</w:t>
      </w:r>
    </w:p>
    <w:p w:rsidR="00DE2999" w:rsidRDefault="00510FDC" w:rsidP="0095435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DE29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Шевченко А.А. – кафедра общей хирургии.</w:t>
      </w:r>
    </w:p>
    <w:p w:rsidR="00DE2999" w:rsidRDefault="00BA5897" w:rsidP="0095435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Доц. Галкин В.Н. – кафедра</w:t>
      </w:r>
      <w:r w:rsidR="00DE29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детской хирургии.</w:t>
      </w:r>
    </w:p>
    <w:p w:rsidR="00510FDC" w:rsidRDefault="00510FDC" w:rsidP="0095435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Доц. Сухих Н.К. – кафедра детской хирургии.</w:t>
      </w:r>
    </w:p>
    <w:p w:rsidR="00510FDC" w:rsidRDefault="00510FDC" w:rsidP="0095435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Доц. Скобелев В.А. – кафедра детской хирургии.</w:t>
      </w:r>
    </w:p>
    <w:p w:rsidR="00A74913" w:rsidRDefault="00DE2999" w:rsidP="0095435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Доц. Онучин П.Г. – кафедра госпитальной хирургии.</w:t>
      </w:r>
    </w:p>
    <w:p w:rsidR="000910D0" w:rsidRPr="000910D0" w:rsidRDefault="000910D0" w:rsidP="000910D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Доц. Бухарин О.М. - </w:t>
      </w:r>
      <w:r w:rsidRPr="00DE29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кафедра топографической анатомии и оперативной хирургии.</w:t>
      </w:r>
    </w:p>
    <w:p w:rsidR="00AF11D7" w:rsidRDefault="00AF11D7" w:rsidP="002F6F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DE2999" w:rsidRDefault="00DE2999" w:rsidP="002F6F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910D0" w:rsidRDefault="000910D0" w:rsidP="002F6F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AF11D7" w:rsidRDefault="00F55A93" w:rsidP="00AF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lastRenderedPageBreak/>
        <w:t>Состав жюри по конк</w:t>
      </w:r>
      <w:r w:rsidR="00AF11D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урсам олимпиады</w:t>
      </w:r>
    </w:p>
    <w:p w:rsidR="00AF11D7" w:rsidRDefault="00AF11D7" w:rsidP="00AF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AF11D7" w:rsidRPr="00F55A93" w:rsidRDefault="000879BB" w:rsidP="000879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F55A93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Конкурс – «Визитка» (представление команды).</w:t>
      </w:r>
    </w:p>
    <w:p w:rsidR="00AF11D7" w:rsidRDefault="00F55A93" w:rsidP="002F6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F55A93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Жюри: </w:t>
      </w:r>
    </w:p>
    <w:p w:rsidR="00F55A93" w:rsidRPr="006B49C7" w:rsidRDefault="000A493F" w:rsidP="0095435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Проф. Железнов Л.М</w:t>
      </w:r>
      <w:r w:rsidR="00F55A93" w:rsidRPr="006B49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–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ректор</w:t>
      </w:r>
      <w:r w:rsidR="006B49C7" w:rsidRPr="006B49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Кировского ГМУ.</w:t>
      </w:r>
    </w:p>
    <w:p w:rsidR="00F55A93" w:rsidRPr="00F55A93" w:rsidRDefault="007D0390" w:rsidP="0095435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Проф. Никитин Н.А.</w:t>
      </w:r>
      <w:r w:rsidR="001E4B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55A93" w:rsidRPr="00F55A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55A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C7D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кафедра факультетской</w:t>
      </w:r>
      <w:r w:rsidR="00F55A93" w:rsidRPr="00F55A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хирургии.</w:t>
      </w:r>
    </w:p>
    <w:p w:rsidR="00F55A93" w:rsidRPr="00581989" w:rsidRDefault="009C1CC9" w:rsidP="0058198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819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</w:t>
      </w:r>
      <w:r w:rsidR="00F55A93" w:rsidRPr="005819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5819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Касаткин Е.Н.</w:t>
      </w:r>
      <w:r w:rsidR="00F55A93" w:rsidRPr="005819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</w:t>
      </w:r>
      <w:r w:rsidR="00581989" w:rsidRPr="005819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проректор по учебной работе, зав. кафедрой безопасности жизнедеятельности и медицины катастроф.</w:t>
      </w:r>
    </w:p>
    <w:p w:rsidR="00F55A93" w:rsidRDefault="00F55A93" w:rsidP="00F55A93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55A93" w:rsidRPr="00F55A93" w:rsidRDefault="00F55A93" w:rsidP="00F55A93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F55A93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Конкурс – «Вязание хирургических узлов».</w:t>
      </w:r>
    </w:p>
    <w:p w:rsidR="00AF11D7" w:rsidRPr="00F55A93" w:rsidRDefault="00F55A93" w:rsidP="002F6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F55A93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Жюри:</w:t>
      </w:r>
    </w:p>
    <w:p w:rsidR="00AF11D7" w:rsidRPr="00DE2999" w:rsidRDefault="00955AB5" w:rsidP="0095435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Прокопьев Е.С.</w:t>
      </w:r>
      <w:r w:rsidR="001E4B11" w:rsidRPr="00DE29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зав. кафедрой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факультетской</w:t>
      </w:r>
      <w:r w:rsidR="00AC7DB9" w:rsidRPr="00DE29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55A93" w:rsidRPr="00DE29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хирургии.</w:t>
      </w:r>
    </w:p>
    <w:p w:rsidR="00F55A93" w:rsidRPr="00DE2999" w:rsidRDefault="00F55A93" w:rsidP="0095435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E29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Доц. Зайков А.А. – </w:t>
      </w:r>
      <w:r w:rsidR="000A49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зав. кафедрой</w:t>
      </w:r>
      <w:r w:rsidRPr="00DE29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топографической анатомии и оперативной хирургии.</w:t>
      </w:r>
    </w:p>
    <w:p w:rsidR="00F55A93" w:rsidRPr="009C1CC9" w:rsidRDefault="00955AB5" w:rsidP="0095435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Галкин В.Н.</w:t>
      </w:r>
      <w:r w:rsidR="00F55A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кафедра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детской</w:t>
      </w:r>
      <w:r w:rsidR="009C1C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хирургии.</w:t>
      </w:r>
    </w:p>
    <w:p w:rsidR="00F55A93" w:rsidRDefault="00F55A93" w:rsidP="00F55A93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55A93" w:rsidRPr="00E447FF" w:rsidRDefault="00F55A93" w:rsidP="00F55A93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E447FF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Конкурс </w:t>
      </w:r>
      <w:r w:rsidR="00E447FF" w:rsidRPr="00E447FF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–</w:t>
      </w:r>
      <w:r w:rsidRPr="00E447FF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="00E447FF" w:rsidRPr="00E447FF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«Десмургия».</w:t>
      </w:r>
    </w:p>
    <w:p w:rsidR="00AF11D7" w:rsidRPr="00E447FF" w:rsidRDefault="00E447FF" w:rsidP="002F6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E447FF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Жюри:</w:t>
      </w:r>
    </w:p>
    <w:p w:rsidR="00E447FF" w:rsidRDefault="00E447FF" w:rsidP="0095435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Проф.</w:t>
      </w:r>
      <w:r w:rsidR="001E4B11" w:rsidRPr="001E4B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E4B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Вязников В.А. </w:t>
      </w:r>
      <w:r w:rsidR="001E4B11" w:rsidRPr="00F55A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B49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кафедра факультетской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хирургии.</w:t>
      </w:r>
    </w:p>
    <w:p w:rsidR="00E447FF" w:rsidRDefault="00E447FF" w:rsidP="0095435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Шевченко А.А. – кафедра общей хирургии.</w:t>
      </w:r>
    </w:p>
    <w:p w:rsidR="00E447FF" w:rsidRDefault="00E447FF" w:rsidP="0095435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Фетисов В.А. – кафедра общей хирургии.</w:t>
      </w:r>
    </w:p>
    <w:p w:rsidR="00A60644" w:rsidRDefault="00A60644" w:rsidP="00A60644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60644" w:rsidRDefault="00A60644" w:rsidP="00A60644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4307C6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Конкурс – «Хирургические инструменты».</w:t>
      </w:r>
    </w:p>
    <w:p w:rsidR="00A60644" w:rsidRDefault="00A60644" w:rsidP="00A606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Жюри:</w:t>
      </w:r>
    </w:p>
    <w:p w:rsidR="00A60644" w:rsidRPr="00DE2999" w:rsidRDefault="00A60644" w:rsidP="0095435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E29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Доц. Зайков А.А. – </w:t>
      </w:r>
      <w:r w:rsidR="000A49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зав. кафедрой</w:t>
      </w:r>
      <w:r w:rsidRPr="00DE29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топографической анатомии и оперативной хирургии.</w:t>
      </w:r>
    </w:p>
    <w:p w:rsidR="00A60644" w:rsidRPr="00DE2999" w:rsidRDefault="00A60644" w:rsidP="0095435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E29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Доц. </w:t>
      </w:r>
      <w:r w:rsidR="000A49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Битеев В.Х.</w:t>
      </w:r>
      <w:r w:rsidRPr="00DE29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</w:t>
      </w:r>
      <w:r w:rsidR="000A49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зав. кафедрой общей </w:t>
      </w:r>
      <w:r w:rsidRPr="00DE29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хирургии.</w:t>
      </w:r>
    </w:p>
    <w:p w:rsidR="00A60644" w:rsidRPr="004307C6" w:rsidRDefault="00801DCA" w:rsidP="0095435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</w:t>
      </w:r>
      <w:r w:rsidR="00510F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Кисличко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С.А.</w:t>
      </w:r>
      <w:r w:rsidR="00510F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зав. кафедрой</w:t>
      </w:r>
      <w:r w:rsidR="00A606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онкологии.</w:t>
      </w:r>
    </w:p>
    <w:p w:rsidR="00E447FF" w:rsidRDefault="00E447FF" w:rsidP="00E447FF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60644" w:rsidRDefault="00A60644" w:rsidP="00E447FF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Конкурс – «Хирургические доступы»</w:t>
      </w:r>
    </w:p>
    <w:p w:rsidR="00A60644" w:rsidRPr="00A60644" w:rsidRDefault="00A60644" w:rsidP="00A606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A60644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Жюри:</w:t>
      </w:r>
    </w:p>
    <w:p w:rsidR="00A60644" w:rsidRPr="00A60644" w:rsidRDefault="00A60644" w:rsidP="0095435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606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Проф. Бахтин В.А. – зав. кафедрой госпитальной хирургии.</w:t>
      </w:r>
    </w:p>
    <w:p w:rsidR="00A60644" w:rsidRPr="00A60644" w:rsidRDefault="00A60644" w:rsidP="0095435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606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Прокопьев Е.С. – зав. кафедрой факультетской хирургии.</w:t>
      </w:r>
    </w:p>
    <w:p w:rsidR="00A60644" w:rsidRDefault="00581989" w:rsidP="0095435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Доц. Русинов В.М. – кафедра </w:t>
      </w:r>
      <w:r w:rsidR="00A606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госпитальной хирургии.</w:t>
      </w:r>
    </w:p>
    <w:p w:rsidR="00A60644" w:rsidRPr="00A60644" w:rsidRDefault="00A60644" w:rsidP="00A60644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447FF" w:rsidRPr="00E447FF" w:rsidRDefault="00E447FF" w:rsidP="00E447FF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E447FF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Конкурс – «Интубация трахеи».</w:t>
      </w:r>
    </w:p>
    <w:p w:rsidR="00AF11D7" w:rsidRDefault="00E447FF" w:rsidP="002F6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E447FF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Жюри:</w:t>
      </w:r>
    </w:p>
    <w:p w:rsidR="00581989" w:rsidRDefault="00581989" w:rsidP="0058198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Проф. Храбриков А.Н. – кафедра госпитальной хирургии.</w:t>
      </w:r>
    </w:p>
    <w:p w:rsidR="00581989" w:rsidRPr="00581989" w:rsidRDefault="000910D0" w:rsidP="0058198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819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Проф. Разин М.П. –</w:t>
      </w:r>
      <w:r w:rsidR="00581989" w:rsidRPr="005819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проректор по научной и инновационной работе и связям с практическим здравоохранением, зав. кафедрой детской хирургии.</w:t>
      </w:r>
    </w:p>
    <w:p w:rsidR="006125A5" w:rsidRPr="00581989" w:rsidRDefault="00E447FF" w:rsidP="001E4B1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Доц. Зайков А.А. – </w:t>
      </w:r>
      <w:r w:rsidR="005819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зав. кафедрой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топографической </w:t>
      </w:r>
      <w:r w:rsidR="001E4B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анатомии и оперативной хирургии.</w:t>
      </w:r>
    </w:p>
    <w:p w:rsidR="007D0390" w:rsidRDefault="007D0390" w:rsidP="00E447FF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</w:p>
    <w:p w:rsidR="00955AB5" w:rsidRDefault="00955AB5" w:rsidP="00E447FF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</w:p>
    <w:p w:rsidR="00E447FF" w:rsidRPr="00E447FF" w:rsidRDefault="00E447FF" w:rsidP="00E447FF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E447FF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lastRenderedPageBreak/>
        <w:t>Конкурс – «Шов сухожилия».</w:t>
      </w:r>
    </w:p>
    <w:p w:rsidR="00AF11D7" w:rsidRPr="00E447FF" w:rsidRDefault="00E447FF" w:rsidP="002F6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E447FF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Жюри:</w:t>
      </w:r>
    </w:p>
    <w:p w:rsidR="00AF11D7" w:rsidRDefault="00E447FF" w:rsidP="0095435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</w:t>
      </w:r>
      <w:r w:rsidR="001E4B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ц. Тукмачев А.Г. – зав. курсом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травматологии и ортопедии.</w:t>
      </w:r>
    </w:p>
    <w:p w:rsidR="00E447FF" w:rsidRPr="000910D0" w:rsidRDefault="000910D0" w:rsidP="000910D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Бухарин О.М.</w:t>
      </w:r>
      <w:r w:rsidR="001E4B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кафедра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топографической анатомии и оперативной хирургии.</w:t>
      </w:r>
    </w:p>
    <w:p w:rsidR="001F0EBD" w:rsidRDefault="001F0EBD" w:rsidP="0095435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Садаков А.Е. – кафедра топографической анатомии и оперативной хирургии.</w:t>
      </w:r>
    </w:p>
    <w:p w:rsidR="00801DCA" w:rsidRPr="00801DCA" w:rsidRDefault="00801DCA" w:rsidP="00801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F0EBD" w:rsidRPr="001F0EBD" w:rsidRDefault="001F0EBD" w:rsidP="001F0EBD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1F0EBD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Конкурс – «Сосудистый анастомоз».</w:t>
      </w:r>
    </w:p>
    <w:p w:rsidR="00AF11D7" w:rsidRDefault="001F0EBD" w:rsidP="002F6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Жюри:</w:t>
      </w:r>
    </w:p>
    <w:p w:rsidR="001F0EBD" w:rsidRDefault="001F0EBD" w:rsidP="0095435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Проф. Бахтин В.А. – зав. кафедрой госпитальной хирургии.</w:t>
      </w:r>
    </w:p>
    <w:p w:rsidR="001F0EBD" w:rsidRDefault="009C1CC9" w:rsidP="0095435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Галкин В.Н.</w:t>
      </w:r>
      <w:r w:rsidR="001F0E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зав. кафедрой детской хирургии.</w:t>
      </w:r>
    </w:p>
    <w:p w:rsidR="001F0EBD" w:rsidRDefault="001F0EBD" w:rsidP="0095435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Онучин П.Г. – кафедра госпитальной хирургии.</w:t>
      </w:r>
    </w:p>
    <w:p w:rsidR="001F0EBD" w:rsidRPr="00A74913" w:rsidRDefault="001F0EBD" w:rsidP="00A749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F0EBD" w:rsidRPr="001F0EBD" w:rsidRDefault="001F0EBD" w:rsidP="001F0EBD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1F0EBD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Конкурс – «Ранение сердца».</w:t>
      </w:r>
    </w:p>
    <w:p w:rsidR="00AF11D7" w:rsidRPr="001F0EBD" w:rsidRDefault="001F0EBD" w:rsidP="002F6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1F0EBD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Жюри:</w:t>
      </w:r>
    </w:p>
    <w:p w:rsidR="00AF11D7" w:rsidRDefault="001E4B11" w:rsidP="0095435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Проф. Вязников В.А. </w:t>
      </w:r>
      <w:r w:rsidRPr="00F55A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0E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</w:t>
      </w:r>
      <w:r w:rsidR="00A749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кафедра факультетской</w:t>
      </w:r>
      <w:r w:rsidR="00A74913" w:rsidRPr="00F55A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хирургии.</w:t>
      </w:r>
    </w:p>
    <w:p w:rsidR="001F0EBD" w:rsidRPr="00801DCA" w:rsidRDefault="006125A5" w:rsidP="00801DC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Битеев</w:t>
      </w:r>
      <w:r w:rsidR="001F0E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.Х</w:t>
      </w:r>
      <w:r w:rsidR="001E4B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– зав. кафедрой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общей </w:t>
      </w:r>
      <w:r w:rsidR="001F0EBD" w:rsidRPr="00801D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хирургии.</w:t>
      </w:r>
    </w:p>
    <w:p w:rsidR="001F0EBD" w:rsidRDefault="009C1CC9" w:rsidP="0095435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="007D03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оц. Сухих Н.К. – кафедра детской</w:t>
      </w:r>
      <w:r w:rsidR="001F0E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хирургии.</w:t>
      </w:r>
    </w:p>
    <w:p w:rsidR="008C4737" w:rsidRPr="00DE2999" w:rsidRDefault="008C4737" w:rsidP="006125A5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74913" w:rsidRPr="001F0EBD" w:rsidRDefault="00A74913" w:rsidP="00A74913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1F0EBD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Конкурс – «Кишечный анастомоз».</w:t>
      </w:r>
    </w:p>
    <w:p w:rsidR="00A74913" w:rsidRPr="001F0EBD" w:rsidRDefault="00A74913" w:rsidP="00A749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1F0EBD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Жюри:</w:t>
      </w:r>
    </w:p>
    <w:p w:rsidR="00581989" w:rsidRDefault="00581989" w:rsidP="0058198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Проф. Никитин Н.А. – кафедра факультетской хирургии.</w:t>
      </w:r>
    </w:p>
    <w:p w:rsidR="00A74913" w:rsidRPr="001E4B11" w:rsidRDefault="00A74913" w:rsidP="0095435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Фетисов В.А. – кафедра общей хирургии.</w:t>
      </w:r>
    </w:p>
    <w:p w:rsidR="00A74913" w:rsidRPr="00530141" w:rsidRDefault="00530141" w:rsidP="0053014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Садаков А.Е. – кафедра топографической анатомии и оперативной хирургии.</w:t>
      </w:r>
    </w:p>
    <w:p w:rsidR="00A74913" w:rsidRDefault="00A74913" w:rsidP="001F0EBD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</w:p>
    <w:p w:rsidR="00A74913" w:rsidRDefault="00A74913" w:rsidP="001F0EBD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Конкурс – «Микрохирургический»</w:t>
      </w:r>
    </w:p>
    <w:p w:rsidR="00A74913" w:rsidRDefault="00A74913" w:rsidP="00A749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Жюри:</w:t>
      </w:r>
    </w:p>
    <w:p w:rsidR="00A74913" w:rsidRDefault="00A74913" w:rsidP="0095435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Онучин П.Г. - кафедра госпитальной хирургии.</w:t>
      </w:r>
    </w:p>
    <w:p w:rsidR="00A74913" w:rsidRDefault="007D0390" w:rsidP="0095435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Доц. Скобелев В.А. – кафедра детской хирургии</w:t>
      </w:r>
      <w:r w:rsidR="00A749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A74913" w:rsidRDefault="007D0390" w:rsidP="0095435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Доц. Русинов В.М. – кафедра госпитальной </w:t>
      </w:r>
      <w:r w:rsidR="00A749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хирургии.</w:t>
      </w:r>
    </w:p>
    <w:p w:rsidR="00A74913" w:rsidRPr="00A74913" w:rsidRDefault="00A74913" w:rsidP="00DE2999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F0EBD" w:rsidRPr="001F0EBD" w:rsidRDefault="001F0EBD" w:rsidP="001F0EBD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1F0EBD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Конкурс – «Эндоскопические манипуляции».</w:t>
      </w:r>
    </w:p>
    <w:p w:rsidR="00AF11D7" w:rsidRDefault="004307C6" w:rsidP="002F6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Жюри:</w:t>
      </w:r>
    </w:p>
    <w:p w:rsidR="004307C6" w:rsidRPr="001E4B11" w:rsidRDefault="00801DCA" w:rsidP="0095435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Проф. Кисличко А.Г. – кафедра онкологии.</w:t>
      </w:r>
    </w:p>
    <w:p w:rsidR="004307C6" w:rsidRDefault="006125A5" w:rsidP="0095435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Проф. Разин М.П. – зав. кафедрой детской хирургии</w:t>
      </w:r>
      <w:r w:rsidR="004307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AF11D7" w:rsidRPr="0002080E" w:rsidRDefault="004307C6" w:rsidP="0095435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</w:t>
      </w:r>
      <w:r w:rsidR="001E4B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ц. Тукмачев А.Г. – зав. курсом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травматологии и ортопедии.</w:t>
      </w:r>
    </w:p>
    <w:p w:rsidR="006125A5" w:rsidRDefault="006125A5" w:rsidP="00A72D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910D0" w:rsidRDefault="000910D0" w:rsidP="00A72D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7D0390" w:rsidRDefault="007D0390" w:rsidP="00A72D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7D0390" w:rsidRDefault="007D0390" w:rsidP="00A72D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955AB5" w:rsidRDefault="00955AB5" w:rsidP="00A72D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7D0390" w:rsidRDefault="007D0390" w:rsidP="00A72D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7D0390" w:rsidRDefault="007D0390" w:rsidP="0053014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D6468D" w:rsidRDefault="00D6468D" w:rsidP="00A72D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lastRenderedPageBreak/>
        <w:t>Порядок проведения Олимпиады</w:t>
      </w:r>
    </w:p>
    <w:p w:rsidR="00A72DE7" w:rsidRPr="002F6F58" w:rsidRDefault="00A72DE7" w:rsidP="002F6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468D" w:rsidRPr="002F6F58" w:rsidRDefault="00D6468D" w:rsidP="00A72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>Для участия в</w:t>
      </w:r>
      <w:r w:rsidR="00A72DE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09A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="0053014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530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A72DE7">
        <w:rPr>
          <w:rFonts w:ascii="Times New Roman" w:eastAsia="Calibri" w:hAnsi="Times New Roman" w:cs="Times New Roman"/>
          <w:sz w:val="28"/>
          <w:szCs w:val="28"/>
          <w:lang w:eastAsia="en-US"/>
        </w:rPr>
        <w:t>нутри</w:t>
      </w:r>
      <w:r w:rsidR="00530141" w:rsidRPr="00530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2DE7">
        <w:rPr>
          <w:rFonts w:ascii="Times New Roman" w:eastAsia="Calibri" w:hAnsi="Times New Roman" w:cs="Times New Roman"/>
          <w:sz w:val="28"/>
          <w:szCs w:val="28"/>
          <w:lang w:eastAsia="en-US"/>
        </w:rPr>
        <w:t>вузовской</w:t>
      </w: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Олимпиаде</w:t>
      </w:r>
      <w:r w:rsidR="005B0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студентов по хирургии</w:t>
      </w:r>
      <w:r w:rsidR="00612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имени профессора В.А.</w:t>
      </w:r>
      <w:r w:rsidR="00530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25A5">
        <w:rPr>
          <w:rFonts w:ascii="Times New Roman" w:eastAsia="Calibri" w:hAnsi="Times New Roman" w:cs="Times New Roman"/>
          <w:sz w:val="28"/>
          <w:szCs w:val="28"/>
          <w:lang w:eastAsia="en-US"/>
        </w:rPr>
        <w:t>Журавлева</w:t>
      </w: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необходимо от команды (</w:t>
      </w:r>
      <w:r w:rsidRPr="00A72DE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8-10 студентов и один руководитель</w:t>
      </w:r>
      <w:r w:rsidR="005B0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с </w:t>
      </w:r>
      <w:r w:rsidR="00DE2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 сентября по 20 октября </w:t>
      </w:r>
      <w:r w:rsidR="005B0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53014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 подать заявку на кафедру топографической анат</w:t>
      </w:r>
      <w:r w:rsidR="00A72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омии </w:t>
      </w:r>
      <w:r w:rsidR="00DE2999">
        <w:rPr>
          <w:rFonts w:ascii="Times New Roman" w:eastAsia="Calibri" w:hAnsi="Times New Roman" w:cs="Times New Roman"/>
          <w:sz w:val="28"/>
          <w:szCs w:val="28"/>
          <w:lang w:eastAsia="en-US"/>
        </w:rPr>
        <w:t>и оперативной хирургии Кировского ГМУ</w:t>
      </w:r>
      <w:r w:rsidR="00A72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печатном носителе</w:t>
      </w: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r w:rsidR="00A57D1A">
        <w:rPr>
          <w:rFonts w:ascii="Times New Roman" w:eastAsia="Calibri" w:hAnsi="Times New Roman" w:cs="Times New Roman"/>
          <w:sz w:val="28"/>
          <w:szCs w:val="28"/>
          <w:lang w:eastAsia="en-US"/>
        </w:rPr>
        <w:t>по электронн</w:t>
      </w:r>
      <w:r w:rsidR="00A72DE7">
        <w:rPr>
          <w:rFonts w:ascii="Times New Roman" w:eastAsia="Calibri" w:hAnsi="Times New Roman" w:cs="Times New Roman"/>
          <w:sz w:val="28"/>
          <w:szCs w:val="28"/>
          <w:lang w:eastAsia="en-US"/>
        </w:rPr>
        <w:t>ой почте (</w:t>
      </w:r>
      <w:r w:rsidR="000910D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al</w:t>
      </w:r>
      <w:r w:rsidR="000910D0" w:rsidRPr="000910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910D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zai</w:t>
      </w:r>
      <w:r w:rsidR="00AC7DB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kov</w:t>
      </w:r>
      <w:r w:rsidR="00AC7DB9" w:rsidRPr="00AC7DB9">
        <w:rPr>
          <w:rFonts w:ascii="Times New Roman" w:eastAsia="Calibri" w:hAnsi="Times New Roman" w:cs="Times New Roman"/>
          <w:sz w:val="28"/>
          <w:szCs w:val="28"/>
          <w:lang w:eastAsia="en-US"/>
        </w:rPr>
        <w:t>1956</w:t>
      </w:r>
      <w:r w:rsidR="00727055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r w:rsidR="00A72DE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A72DE7" w:rsidRPr="00A72D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72DE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="00A72DE7" w:rsidRPr="00A72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</w:t>
      </w:r>
      <w:r w:rsidR="00A72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доценту Зайкову Александру Александровичу</w:t>
      </w: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</w:p>
    <w:p w:rsidR="00D6468D" w:rsidRPr="00A54E10" w:rsidRDefault="00D6468D" w:rsidP="002F6F5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27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каждого факультета</w:t>
      </w: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участвует </w:t>
      </w:r>
      <w:r w:rsidR="00727055">
        <w:rPr>
          <w:rFonts w:ascii="Times New Roman" w:eastAsia="Calibri" w:hAnsi="Times New Roman" w:cs="Times New Roman"/>
          <w:sz w:val="28"/>
          <w:szCs w:val="28"/>
          <w:lang w:eastAsia="en-US"/>
        </w:rPr>
        <w:t>не менее одной команды</w:t>
      </w: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6468D" w:rsidRPr="002F6F58" w:rsidRDefault="00A54E10" w:rsidP="002F6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</w:t>
      </w:r>
      <w:r w:rsidR="00D6468D"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Олимпиаде принимают участие студенты 3</w:t>
      </w:r>
      <w:r w:rsidR="00530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0E9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C7DB9" w:rsidRPr="00AC7D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0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6-х курсов лечебного, </w:t>
      </w:r>
      <w:r w:rsidR="00D6468D"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педиатрического </w:t>
      </w:r>
      <w:r w:rsidR="00920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стоматологического </w:t>
      </w:r>
      <w:r w:rsidR="00D6468D"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>факультетов</w:t>
      </w:r>
      <w:r w:rsidR="00920E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6468D" w:rsidRPr="002F6F58" w:rsidRDefault="00A54E10" w:rsidP="002F6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Выполнение конкурсов</w:t>
      </w:r>
      <w:r w:rsidR="00D6468D"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проверяется и оценивается членами жюри. Работа оценивается в баллах, которые утверждаются членами жюри.</w:t>
      </w:r>
    </w:p>
    <w:p w:rsidR="00D6468D" w:rsidRPr="002F6F58" w:rsidRDefault="00D6468D" w:rsidP="002F6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>- Каждый член жюри заполняет ведомость оценок выполнения конкурсных заданий. Итоговый результат заносится в сводную ведомость.</w:t>
      </w:r>
    </w:p>
    <w:p w:rsidR="00D6468D" w:rsidRPr="002F6F58" w:rsidRDefault="00D6468D" w:rsidP="002F6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>- В помещение, где выполняются задания Олимпиады, находятся участники (студенты), члены жюри, ответственное лицо по данной номинации и другие лица, назначенные Оргкомитетом (рабочая гр</w:t>
      </w:r>
      <w:r w:rsidR="00920E9F">
        <w:rPr>
          <w:rFonts w:ascii="Times New Roman" w:eastAsia="Calibri" w:hAnsi="Times New Roman" w:cs="Times New Roman"/>
          <w:sz w:val="28"/>
          <w:szCs w:val="28"/>
          <w:lang w:eastAsia="en-US"/>
        </w:rPr>
        <w:t>уппа), обеспечивающие контроль соблюдения</w:t>
      </w: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регламента.</w:t>
      </w:r>
    </w:p>
    <w:p w:rsidR="00D6468D" w:rsidRPr="002F6F58" w:rsidRDefault="00D6468D" w:rsidP="002F6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>- В каждой номинации конкурса студенты участвуют командами по 2-3 человека.</w:t>
      </w:r>
    </w:p>
    <w:p w:rsidR="00D6468D" w:rsidRDefault="00D6468D" w:rsidP="002F6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>- При решении заданий нельзя пользоваться справочными материалами, включая атласы, словари и. т. д. Мобильные телефоны должны быть выключены.</w:t>
      </w:r>
    </w:p>
    <w:p w:rsidR="00920E9F" w:rsidRPr="002F6F58" w:rsidRDefault="00920E9F" w:rsidP="002F6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468D" w:rsidRPr="002F6F58" w:rsidRDefault="00D6468D" w:rsidP="00920E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Определение победителей</w:t>
      </w: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6468D" w:rsidRPr="002F6F58" w:rsidRDefault="00920E9F" w:rsidP="002F6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6468D"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>победителем Олимпиады признается команда студентов, набравшая наибольшую сумму баллов за всю совокупность заданий;</w:t>
      </w:r>
    </w:p>
    <w:p w:rsidR="00D6468D" w:rsidRPr="002F6F58" w:rsidRDefault="00D6468D" w:rsidP="002F6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E2F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победители и призеры отдельных </w:t>
      </w: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конкурсов определяются по общей совокупности баллов, набранных в каждой номинации. Оргкомитет может установить несколько победителей в номинациях;</w:t>
      </w:r>
    </w:p>
    <w:p w:rsidR="00D6468D" w:rsidRPr="002F6F58" w:rsidRDefault="00D6468D" w:rsidP="002F6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>- призовые места команд опреде</w:t>
      </w:r>
      <w:r w:rsidR="000E2F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ляются следующим образом: 1, 2 </w:t>
      </w: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>и 3 места – по общей совокупности баллов всех конкурсов;</w:t>
      </w:r>
    </w:p>
    <w:p w:rsidR="00D6468D" w:rsidRPr="002F6F58" w:rsidRDefault="00D6468D" w:rsidP="002F6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>- окончательные итоги Олимпиады оформляются протоколом и утверждаются председателем Оргкомитета Олимпиады по каждому из конкурсов; к протоколу прилагается сводная ведомость оценок;</w:t>
      </w:r>
    </w:p>
    <w:p w:rsidR="00D6468D" w:rsidRPr="002F6F58" w:rsidRDefault="00D6468D" w:rsidP="002F6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>- финальный тур завершается публичными награждениями победителей.</w:t>
      </w:r>
    </w:p>
    <w:p w:rsidR="00D6468D" w:rsidRPr="002F6F58" w:rsidRDefault="00D6468D" w:rsidP="002F6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468D" w:rsidRDefault="00D6468D" w:rsidP="00920E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о</w:t>
      </w:r>
      <w:r w:rsidR="00920E9F">
        <w:rPr>
          <w:rFonts w:ascii="Times New Roman" w:eastAsia="Calibri" w:hAnsi="Times New Roman" w:cs="Times New Roman"/>
          <w:sz w:val="28"/>
          <w:szCs w:val="28"/>
          <w:lang w:eastAsia="en-US"/>
        </w:rPr>
        <w:t>лимпиады команды используют хирургические инструменты,</w:t>
      </w: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шовный матери</w:t>
      </w:r>
      <w:r w:rsidR="00CF74E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 </w:t>
      </w:r>
      <w:r w:rsidR="00920E9F">
        <w:rPr>
          <w:rFonts w:ascii="Times New Roman" w:eastAsia="Calibri" w:hAnsi="Times New Roman" w:cs="Times New Roman"/>
          <w:sz w:val="28"/>
          <w:szCs w:val="28"/>
          <w:lang w:eastAsia="en-US"/>
        </w:rPr>
        <w:t>и биологический материал (согласно регламенту) предоставляемые организаторами.</w:t>
      </w: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Форма одежды: халат, чепчик, бахилы, хирургические перчатки.</w:t>
      </w:r>
    </w:p>
    <w:p w:rsidR="00A54E10" w:rsidRDefault="00A54E10" w:rsidP="00920E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834" w:rsidRDefault="008C0834" w:rsidP="00D8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5A5" w:rsidRPr="002F6F58" w:rsidRDefault="006125A5" w:rsidP="00D8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0E9F" w:rsidRDefault="00D6468D" w:rsidP="002F6F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ПРОГРАММА ПО ПРОВЕДЕНИЮ </w:t>
      </w:r>
      <w:r w:rsidR="00920E9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D6468D" w:rsidRPr="00920E9F" w:rsidRDefault="008C0834" w:rsidP="002F6F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V</w:t>
      </w:r>
      <w:r w:rsidR="00920E9F" w:rsidRPr="00C970E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6468D" w:rsidRPr="002F6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ОЛИМПИАДЫ</w:t>
      </w:r>
      <w:r w:rsidR="00920E9F" w:rsidRPr="00C970E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920E9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СТУДЕНТОВ ПО ХИРУРГИИ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 КИРОВСКОМ ГМУ</w:t>
      </w:r>
    </w:p>
    <w:p w:rsidR="00D6468D" w:rsidRPr="002F6F58" w:rsidRDefault="00D6468D" w:rsidP="002F6F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6468D" w:rsidRPr="005B09A2" w:rsidRDefault="006125A5" w:rsidP="002F6F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  <w:r w:rsidR="005F538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но</w:t>
      </w:r>
      <w:r w:rsidR="005B09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ября 201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8</w:t>
      </w:r>
      <w:r w:rsidR="005B09A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="005B09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1857"/>
        <w:gridCol w:w="5230"/>
        <w:gridCol w:w="2424"/>
      </w:tblGrid>
      <w:tr w:rsidR="00D6468D" w:rsidRPr="002F6F58" w:rsidTr="00D8134B">
        <w:tc>
          <w:tcPr>
            <w:tcW w:w="0" w:type="auto"/>
          </w:tcPr>
          <w:p w:rsidR="00D6468D" w:rsidRPr="002F6F58" w:rsidRDefault="00D6468D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57" w:type="dxa"/>
          </w:tcPr>
          <w:p w:rsidR="00D6468D" w:rsidRPr="002F6F58" w:rsidRDefault="00D6468D" w:rsidP="002F6F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230" w:type="dxa"/>
          </w:tcPr>
          <w:p w:rsidR="00D6468D" w:rsidRPr="002F6F58" w:rsidRDefault="00D6468D" w:rsidP="002F6F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424" w:type="dxa"/>
          </w:tcPr>
          <w:p w:rsidR="00D6468D" w:rsidRPr="002F6F58" w:rsidRDefault="00D6468D" w:rsidP="002F6F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D6468D" w:rsidRPr="002F6F58" w:rsidTr="00D8134B">
        <w:tc>
          <w:tcPr>
            <w:tcW w:w="0" w:type="auto"/>
          </w:tcPr>
          <w:p w:rsidR="00D6468D" w:rsidRPr="002F6F58" w:rsidRDefault="00D6468D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</w:tcPr>
          <w:p w:rsidR="00D6468D" w:rsidRPr="002F6F58" w:rsidRDefault="0021379D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14.00-14.3</w:t>
            </w:r>
            <w:r w:rsidR="00D6468D"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30" w:type="dxa"/>
          </w:tcPr>
          <w:p w:rsidR="00D6468D" w:rsidRPr="002F6F58" w:rsidRDefault="00D6468D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Регистрация, открытие</w:t>
            </w:r>
          </w:p>
        </w:tc>
        <w:tc>
          <w:tcPr>
            <w:tcW w:w="2424" w:type="dxa"/>
          </w:tcPr>
          <w:p w:rsidR="00D6468D" w:rsidRPr="005F538A" w:rsidRDefault="00C970E7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Корпус </w:t>
            </w:r>
            <w:r w:rsidR="00B74C9F"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6468D" w:rsidRPr="005F538A" w:rsidRDefault="00C970E7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Аудитория № 411</w:t>
            </w:r>
          </w:p>
        </w:tc>
      </w:tr>
      <w:tr w:rsidR="00D6468D" w:rsidRPr="002F6F58" w:rsidTr="00D8134B">
        <w:tc>
          <w:tcPr>
            <w:tcW w:w="0" w:type="auto"/>
          </w:tcPr>
          <w:p w:rsidR="00D6468D" w:rsidRPr="002F6F58" w:rsidRDefault="00D6468D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7" w:type="dxa"/>
          </w:tcPr>
          <w:p w:rsidR="00D6468D" w:rsidRPr="002F6F58" w:rsidRDefault="0021379D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14.4</w:t>
            </w:r>
            <w:r w:rsidR="00C97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0-15.30</w:t>
            </w:r>
          </w:p>
        </w:tc>
        <w:tc>
          <w:tcPr>
            <w:tcW w:w="5230" w:type="dxa"/>
          </w:tcPr>
          <w:p w:rsidR="00D6468D" w:rsidRPr="002F6F58" w:rsidRDefault="00D6468D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Визитка</w:t>
            </w:r>
            <w:r w:rsidR="00C97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(представление команд)</w:t>
            </w:r>
          </w:p>
        </w:tc>
        <w:tc>
          <w:tcPr>
            <w:tcW w:w="2424" w:type="dxa"/>
          </w:tcPr>
          <w:p w:rsidR="00D6468D" w:rsidRPr="005F538A" w:rsidRDefault="00D6468D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Корпус </w:t>
            </w:r>
            <w:r w:rsidR="00B74C9F"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C970E7"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970E7" w:rsidRPr="005F538A" w:rsidRDefault="00C970E7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Аудитория № 411</w:t>
            </w:r>
          </w:p>
        </w:tc>
      </w:tr>
      <w:tr w:rsidR="00D6468D" w:rsidRPr="002F6F58" w:rsidTr="00D8134B">
        <w:tc>
          <w:tcPr>
            <w:tcW w:w="0" w:type="auto"/>
          </w:tcPr>
          <w:p w:rsidR="00D6468D" w:rsidRPr="002F6F58" w:rsidRDefault="00D6468D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7" w:type="dxa"/>
          </w:tcPr>
          <w:p w:rsidR="00D6468D" w:rsidRPr="002F6F58" w:rsidRDefault="0021379D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15.40-16.1</w:t>
            </w:r>
            <w:r w:rsidR="00D6468D"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30" w:type="dxa"/>
          </w:tcPr>
          <w:p w:rsidR="00D6468D" w:rsidRPr="002F6F58" w:rsidRDefault="00D6468D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Вязание хирургических узлов</w:t>
            </w:r>
          </w:p>
        </w:tc>
        <w:tc>
          <w:tcPr>
            <w:tcW w:w="2424" w:type="dxa"/>
          </w:tcPr>
          <w:p w:rsidR="00C970E7" w:rsidRPr="005F538A" w:rsidRDefault="00C970E7" w:rsidP="00C97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Корпус </w:t>
            </w:r>
            <w:r w:rsidR="00B74C9F"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6468D" w:rsidRPr="005F538A" w:rsidRDefault="00C970E7" w:rsidP="00C97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Аудитория № 411</w:t>
            </w:r>
          </w:p>
        </w:tc>
      </w:tr>
      <w:tr w:rsidR="00D6468D" w:rsidRPr="002F6F58" w:rsidTr="00D8134B">
        <w:tc>
          <w:tcPr>
            <w:tcW w:w="0" w:type="auto"/>
          </w:tcPr>
          <w:p w:rsidR="00D6468D" w:rsidRPr="002F6F58" w:rsidRDefault="00D6468D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57" w:type="dxa"/>
          </w:tcPr>
          <w:p w:rsidR="00D6468D" w:rsidRPr="002F6F58" w:rsidRDefault="0021379D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16.20-16.5</w:t>
            </w:r>
            <w:r w:rsidR="00D6468D"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30" w:type="dxa"/>
          </w:tcPr>
          <w:p w:rsidR="00D6468D" w:rsidRPr="002F6F58" w:rsidRDefault="00D6468D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Десмургия</w:t>
            </w:r>
          </w:p>
        </w:tc>
        <w:tc>
          <w:tcPr>
            <w:tcW w:w="2424" w:type="dxa"/>
          </w:tcPr>
          <w:p w:rsidR="002B2218" w:rsidRPr="005F538A" w:rsidRDefault="002B2218" w:rsidP="002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Корпус </w:t>
            </w:r>
            <w:r w:rsidR="00B74C9F"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6468D" w:rsidRPr="005F538A" w:rsidRDefault="002B2218" w:rsidP="002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Аудитория № 411</w:t>
            </w:r>
          </w:p>
        </w:tc>
      </w:tr>
      <w:tr w:rsidR="00D6468D" w:rsidRPr="002F6F58" w:rsidTr="00D8134B">
        <w:tc>
          <w:tcPr>
            <w:tcW w:w="0" w:type="auto"/>
          </w:tcPr>
          <w:p w:rsidR="00D6468D" w:rsidRPr="002F6F58" w:rsidRDefault="00D6468D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57" w:type="dxa"/>
          </w:tcPr>
          <w:p w:rsidR="00D6468D" w:rsidRPr="002F6F58" w:rsidRDefault="0021379D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</w:t>
            </w:r>
            <w:r w:rsidR="00C97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0-17.3</w:t>
            </w:r>
            <w:r w:rsidR="00D6468D"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30" w:type="dxa"/>
          </w:tcPr>
          <w:p w:rsidR="00D6468D" w:rsidRPr="002F6F58" w:rsidRDefault="002B2218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Знание хирургических инструментов</w:t>
            </w:r>
          </w:p>
        </w:tc>
        <w:tc>
          <w:tcPr>
            <w:tcW w:w="2424" w:type="dxa"/>
          </w:tcPr>
          <w:p w:rsidR="002B2218" w:rsidRPr="005F538A" w:rsidRDefault="002B2218" w:rsidP="002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Корпус </w:t>
            </w:r>
            <w:r w:rsidR="00B74C9F"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6468D" w:rsidRPr="005F538A" w:rsidRDefault="002B2218" w:rsidP="002B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Аудитория № 411</w:t>
            </w:r>
          </w:p>
        </w:tc>
      </w:tr>
      <w:tr w:rsidR="007E6B85" w:rsidRPr="002F6F58" w:rsidTr="00D8134B">
        <w:tc>
          <w:tcPr>
            <w:tcW w:w="0" w:type="auto"/>
          </w:tcPr>
          <w:p w:rsidR="007E6B85" w:rsidRPr="002F6F58" w:rsidRDefault="007E6B85" w:rsidP="00B26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57" w:type="dxa"/>
          </w:tcPr>
          <w:p w:rsidR="007E6B85" w:rsidRPr="002F6F58" w:rsidRDefault="002D1A35" w:rsidP="00B26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17.40-18</w:t>
            </w:r>
            <w:r w:rsidR="002137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</w:t>
            </w:r>
            <w:r w:rsidR="007E6B85"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30" w:type="dxa"/>
          </w:tcPr>
          <w:p w:rsidR="007E6B85" w:rsidRPr="002F6F58" w:rsidRDefault="007E6B85" w:rsidP="00B26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Интубация трахеи</w:t>
            </w:r>
          </w:p>
        </w:tc>
        <w:tc>
          <w:tcPr>
            <w:tcW w:w="2424" w:type="dxa"/>
          </w:tcPr>
          <w:p w:rsidR="007E6B85" w:rsidRPr="005F538A" w:rsidRDefault="007E6B85" w:rsidP="007E6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Корпус № 1</w:t>
            </w:r>
          </w:p>
          <w:p w:rsidR="007E6B85" w:rsidRPr="005F538A" w:rsidRDefault="007E6B85" w:rsidP="007E6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Аудитория № 411</w:t>
            </w:r>
          </w:p>
        </w:tc>
      </w:tr>
      <w:tr w:rsidR="00D8134B" w:rsidRPr="002F6F58" w:rsidTr="00D8134B">
        <w:tc>
          <w:tcPr>
            <w:tcW w:w="0" w:type="auto"/>
          </w:tcPr>
          <w:p w:rsidR="00D8134B" w:rsidRDefault="00D8134B" w:rsidP="00B26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57" w:type="dxa"/>
          </w:tcPr>
          <w:p w:rsidR="00D8134B" w:rsidRDefault="00D8134B" w:rsidP="00B26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18.30 – 19.00</w:t>
            </w:r>
          </w:p>
        </w:tc>
        <w:tc>
          <w:tcPr>
            <w:tcW w:w="5230" w:type="dxa"/>
          </w:tcPr>
          <w:p w:rsidR="00D8134B" w:rsidRPr="002F6F58" w:rsidRDefault="00D8134B" w:rsidP="00B26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Хирургические доступы</w:t>
            </w:r>
          </w:p>
        </w:tc>
        <w:tc>
          <w:tcPr>
            <w:tcW w:w="2424" w:type="dxa"/>
          </w:tcPr>
          <w:p w:rsidR="00D8134B" w:rsidRPr="005F538A" w:rsidRDefault="00D8134B" w:rsidP="00D81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Корпус № 1</w:t>
            </w:r>
          </w:p>
          <w:p w:rsidR="00D8134B" w:rsidRPr="005F538A" w:rsidRDefault="00D8134B" w:rsidP="00D81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Аудитория № 411</w:t>
            </w:r>
          </w:p>
        </w:tc>
      </w:tr>
    </w:tbl>
    <w:p w:rsidR="00D6468D" w:rsidRPr="002F6F58" w:rsidRDefault="00D6468D" w:rsidP="002F6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468D" w:rsidRPr="002F6F58" w:rsidRDefault="006125A5" w:rsidP="002F6F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</w:t>
      </w:r>
      <w:r w:rsidR="005F538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ября 2018</w:t>
      </w:r>
      <w:r w:rsidR="00D6468D" w:rsidRPr="002F6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845"/>
        <w:gridCol w:w="5244"/>
        <w:gridCol w:w="2375"/>
      </w:tblGrid>
      <w:tr w:rsidR="00D6468D" w:rsidRPr="002F6F58" w:rsidTr="00D8134B">
        <w:tc>
          <w:tcPr>
            <w:tcW w:w="0" w:type="auto"/>
          </w:tcPr>
          <w:p w:rsidR="00D6468D" w:rsidRPr="002F6F58" w:rsidRDefault="00D6468D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5" w:type="dxa"/>
          </w:tcPr>
          <w:p w:rsidR="00D6468D" w:rsidRPr="002F6F58" w:rsidRDefault="00D6468D" w:rsidP="002F6F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244" w:type="dxa"/>
          </w:tcPr>
          <w:p w:rsidR="00D6468D" w:rsidRPr="002F6F58" w:rsidRDefault="00D6468D" w:rsidP="002F6F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375" w:type="dxa"/>
          </w:tcPr>
          <w:p w:rsidR="00D6468D" w:rsidRPr="002F6F58" w:rsidRDefault="00D6468D" w:rsidP="002F6F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D6468D" w:rsidRPr="002F6F58" w:rsidTr="00D8134B">
        <w:tc>
          <w:tcPr>
            <w:tcW w:w="0" w:type="auto"/>
          </w:tcPr>
          <w:p w:rsidR="00D6468D" w:rsidRPr="002F6F58" w:rsidRDefault="0002080E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5" w:type="dxa"/>
          </w:tcPr>
          <w:p w:rsidR="00D6468D" w:rsidRPr="002F6F58" w:rsidRDefault="0021379D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14.00-14.4</w:t>
            </w:r>
            <w:r w:rsidR="00D6468D"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44" w:type="dxa"/>
          </w:tcPr>
          <w:p w:rsidR="00D6468D" w:rsidRPr="002F6F58" w:rsidRDefault="002B2218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Шов сухожилия</w:t>
            </w:r>
          </w:p>
        </w:tc>
        <w:tc>
          <w:tcPr>
            <w:tcW w:w="2375" w:type="dxa"/>
          </w:tcPr>
          <w:p w:rsidR="00D6468D" w:rsidRPr="005F538A" w:rsidRDefault="00B74C9F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Корпус № 2</w:t>
            </w:r>
          </w:p>
          <w:p w:rsidR="00D6468D" w:rsidRPr="005F538A" w:rsidRDefault="007C6FD2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Аудитория № 213</w:t>
            </w:r>
          </w:p>
        </w:tc>
      </w:tr>
      <w:tr w:rsidR="00D6468D" w:rsidRPr="002F6F58" w:rsidTr="00D8134B">
        <w:tc>
          <w:tcPr>
            <w:tcW w:w="0" w:type="auto"/>
          </w:tcPr>
          <w:p w:rsidR="00D6468D" w:rsidRPr="002F6F58" w:rsidRDefault="00530141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5" w:type="dxa"/>
          </w:tcPr>
          <w:p w:rsidR="00D6468D" w:rsidRPr="002F6F58" w:rsidRDefault="007C6FD2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14.00-15</w:t>
            </w:r>
            <w:r w:rsidR="00D813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0208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D813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44" w:type="dxa"/>
          </w:tcPr>
          <w:p w:rsidR="00D6468D" w:rsidRPr="002F6F58" w:rsidRDefault="002B2218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Сосудистый анастомоз</w:t>
            </w:r>
          </w:p>
        </w:tc>
        <w:tc>
          <w:tcPr>
            <w:tcW w:w="2375" w:type="dxa"/>
          </w:tcPr>
          <w:p w:rsidR="00D6468D" w:rsidRPr="005F538A" w:rsidRDefault="00B74C9F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Корпус № 2</w:t>
            </w:r>
          </w:p>
          <w:p w:rsidR="00D6468D" w:rsidRPr="005F538A" w:rsidRDefault="00D8134B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Аудитория № 215</w:t>
            </w:r>
          </w:p>
        </w:tc>
      </w:tr>
      <w:tr w:rsidR="00D6468D" w:rsidRPr="002F6F58" w:rsidTr="00D8134B">
        <w:tc>
          <w:tcPr>
            <w:tcW w:w="0" w:type="auto"/>
          </w:tcPr>
          <w:p w:rsidR="00D6468D" w:rsidRPr="002F6F58" w:rsidRDefault="00530141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5" w:type="dxa"/>
          </w:tcPr>
          <w:p w:rsidR="00D6468D" w:rsidRPr="002F6F58" w:rsidRDefault="007C6FD2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2137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30-17.0</w:t>
            </w:r>
            <w:r w:rsidR="002B2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44" w:type="dxa"/>
          </w:tcPr>
          <w:p w:rsidR="00D6468D" w:rsidRPr="002F6F58" w:rsidRDefault="002B2218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Кишечный анастомоз</w:t>
            </w:r>
          </w:p>
        </w:tc>
        <w:tc>
          <w:tcPr>
            <w:tcW w:w="2375" w:type="dxa"/>
          </w:tcPr>
          <w:p w:rsidR="00B74C9F" w:rsidRPr="005F538A" w:rsidRDefault="00B74C9F" w:rsidP="00B74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Корпус № 2</w:t>
            </w:r>
          </w:p>
          <w:p w:rsidR="00D6468D" w:rsidRPr="005F538A" w:rsidRDefault="007E6B85" w:rsidP="00B74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Аудитория № 213</w:t>
            </w:r>
          </w:p>
        </w:tc>
      </w:tr>
      <w:tr w:rsidR="00D6468D" w:rsidRPr="002F6F58" w:rsidTr="00D8134B">
        <w:tc>
          <w:tcPr>
            <w:tcW w:w="0" w:type="auto"/>
          </w:tcPr>
          <w:p w:rsidR="00D6468D" w:rsidRPr="002F6F58" w:rsidRDefault="00530141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5" w:type="dxa"/>
          </w:tcPr>
          <w:p w:rsidR="00D6468D" w:rsidRPr="002F6F58" w:rsidRDefault="007C6FD2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16.00-17</w:t>
            </w:r>
            <w:r w:rsidR="000208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</w:t>
            </w:r>
            <w:r w:rsidR="00D6468D"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44" w:type="dxa"/>
          </w:tcPr>
          <w:p w:rsidR="00D6468D" w:rsidRPr="002F6F58" w:rsidRDefault="006125A5" w:rsidP="002B22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Шов раны</w:t>
            </w:r>
            <w:r w:rsidR="002B2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сердца</w:t>
            </w:r>
          </w:p>
        </w:tc>
        <w:tc>
          <w:tcPr>
            <w:tcW w:w="2375" w:type="dxa"/>
          </w:tcPr>
          <w:p w:rsidR="00B74C9F" w:rsidRPr="005F538A" w:rsidRDefault="00B74C9F" w:rsidP="00B74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Корпус № 2</w:t>
            </w:r>
          </w:p>
          <w:p w:rsidR="00D6468D" w:rsidRPr="005F538A" w:rsidRDefault="007E6B85" w:rsidP="00B74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Аудитория № 215</w:t>
            </w:r>
          </w:p>
        </w:tc>
      </w:tr>
      <w:tr w:rsidR="00D6468D" w:rsidRPr="002F6F58" w:rsidTr="00D8134B">
        <w:tc>
          <w:tcPr>
            <w:tcW w:w="0" w:type="auto"/>
          </w:tcPr>
          <w:p w:rsidR="00D6468D" w:rsidRPr="002F6F58" w:rsidRDefault="007C6FD2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5" w:type="dxa"/>
          </w:tcPr>
          <w:p w:rsidR="00D6468D" w:rsidRPr="002F6F58" w:rsidRDefault="007C6FD2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0208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</w:t>
            </w:r>
            <w:r w:rsidR="00D6468D"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-15.3</w:t>
            </w:r>
            <w:r w:rsidR="002B2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44" w:type="dxa"/>
          </w:tcPr>
          <w:p w:rsidR="00D6468D" w:rsidRPr="002F6F58" w:rsidRDefault="002B2218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Эндоскопический конкурс </w:t>
            </w:r>
          </w:p>
        </w:tc>
        <w:tc>
          <w:tcPr>
            <w:tcW w:w="2375" w:type="dxa"/>
          </w:tcPr>
          <w:p w:rsidR="00B74C9F" w:rsidRPr="005F538A" w:rsidRDefault="00B74C9F" w:rsidP="00B74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Корпус  № 2</w:t>
            </w:r>
          </w:p>
          <w:p w:rsidR="00D6468D" w:rsidRPr="005F538A" w:rsidRDefault="007C6FD2" w:rsidP="00B74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Аудитория № 216</w:t>
            </w:r>
          </w:p>
        </w:tc>
      </w:tr>
      <w:tr w:rsidR="0021379D" w:rsidRPr="002F6F58" w:rsidTr="00D8134B">
        <w:tc>
          <w:tcPr>
            <w:tcW w:w="0" w:type="auto"/>
          </w:tcPr>
          <w:p w:rsidR="0021379D" w:rsidRDefault="007C6FD2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5" w:type="dxa"/>
          </w:tcPr>
          <w:p w:rsidR="0021379D" w:rsidRDefault="007C6FD2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16.00-17</w:t>
            </w:r>
            <w:r w:rsidR="000208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</w:t>
            </w:r>
            <w:r w:rsidR="005F53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44" w:type="dxa"/>
          </w:tcPr>
          <w:p w:rsidR="0021379D" w:rsidRPr="002F6F58" w:rsidRDefault="005F538A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Микрохирургический конкурс</w:t>
            </w:r>
          </w:p>
        </w:tc>
        <w:tc>
          <w:tcPr>
            <w:tcW w:w="2375" w:type="dxa"/>
          </w:tcPr>
          <w:p w:rsidR="0021379D" w:rsidRPr="005F538A" w:rsidRDefault="0021379D" w:rsidP="00213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Корпус  № 2</w:t>
            </w:r>
          </w:p>
          <w:p w:rsidR="0021379D" w:rsidRPr="005F538A" w:rsidRDefault="007C6FD2" w:rsidP="00213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Аудитория № 216</w:t>
            </w:r>
          </w:p>
        </w:tc>
      </w:tr>
      <w:tr w:rsidR="00D6468D" w:rsidRPr="002F6F58" w:rsidTr="00D8134B">
        <w:tc>
          <w:tcPr>
            <w:tcW w:w="0" w:type="auto"/>
          </w:tcPr>
          <w:p w:rsidR="00D6468D" w:rsidRPr="002F6F58" w:rsidRDefault="00D6468D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D6468D" w:rsidRPr="002F6F58" w:rsidRDefault="007C6FD2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</w:t>
            </w:r>
            <w:r w:rsidR="00D6468D"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-19</w:t>
            </w:r>
            <w:r w:rsidR="000208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</w:t>
            </w:r>
            <w:r w:rsidR="002B2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44" w:type="dxa"/>
          </w:tcPr>
          <w:p w:rsidR="00D6468D" w:rsidRPr="002F6F58" w:rsidRDefault="002B2218" w:rsidP="002F6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6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Подведение итогов, награждение, закрытие Олимпиады </w:t>
            </w:r>
          </w:p>
        </w:tc>
        <w:tc>
          <w:tcPr>
            <w:tcW w:w="2375" w:type="dxa"/>
          </w:tcPr>
          <w:p w:rsidR="00B74C9F" w:rsidRPr="005F538A" w:rsidRDefault="00B74C9F" w:rsidP="00B74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Корпус № 2</w:t>
            </w:r>
          </w:p>
          <w:p w:rsidR="00D6468D" w:rsidRPr="005F538A" w:rsidRDefault="00B74C9F" w:rsidP="00B74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Аудитория № 218</w:t>
            </w:r>
          </w:p>
        </w:tc>
      </w:tr>
    </w:tbl>
    <w:p w:rsidR="00D6468D" w:rsidRPr="002F6F58" w:rsidRDefault="00D6468D" w:rsidP="002F6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468D" w:rsidRPr="0021379D" w:rsidRDefault="00D6468D" w:rsidP="002137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Внимание! Конкурсы будут проводиться с использованием </w:t>
      </w:r>
      <w:r w:rsidRPr="002F6F5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органов свиней</w:t>
      </w:r>
      <w:r w:rsidR="002137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C0834" w:rsidRDefault="008C0834" w:rsidP="005F53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080E" w:rsidRDefault="0002080E" w:rsidP="005F53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080E" w:rsidRDefault="0002080E" w:rsidP="005F53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080E" w:rsidRDefault="0002080E" w:rsidP="005F53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080E" w:rsidRDefault="0002080E" w:rsidP="005F53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C6FD2" w:rsidRDefault="007C6FD2" w:rsidP="005F53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C6FD2" w:rsidRDefault="007C6FD2" w:rsidP="005F53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080E" w:rsidRDefault="0002080E" w:rsidP="005F53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6468D" w:rsidRDefault="00D6468D" w:rsidP="002F6F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КОНКУРСНЫЕ ЗАДАНИЯ ОЛИМПИАДЫ:</w:t>
      </w:r>
    </w:p>
    <w:p w:rsidR="005B09A2" w:rsidRPr="002F6F58" w:rsidRDefault="005B09A2" w:rsidP="002F6F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6468D" w:rsidRDefault="007C6FD2" w:rsidP="002F6F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 день (29 октября 2019</w:t>
      </w:r>
      <w:r w:rsidR="006125A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г.</w:t>
      </w:r>
      <w:r w:rsidR="00D6468D" w:rsidRPr="002F6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)</w:t>
      </w:r>
    </w:p>
    <w:p w:rsidR="004F16DF" w:rsidRPr="002F6F58" w:rsidRDefault="004F16DF" w:rsidP="002F6F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6468D" w:rsidRDefault="00D6468D" w:rsidP="00954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«ВИЗИТКА» (хирургический КВН)</w:t>
      </w:r>
    </w:p>
    <w:p w:rsidR="004F16DF" w:rsidRPr="002F6F58" w:rsidRDefault="004F16DF" w:rsidP="004F16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6468D" w:rsidRPr="00BC1F89" w:rsidRDefault="00D6468D" w:rsidP="00B74C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F8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Темы</w:t>
      </w:r>
      <w:r w:rsidRPr="00BC1F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будни </w:t>
      </w:r>
      <w:r w:rsidR="00B74C9F" w:rsidRPr="00BC1F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хирурга, подготовка к олимпиаде </w:t>
      </w:r>
      <w:r w:rsidRPr="00BC1F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B74C9F" w:rsidRPr="00BC1F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F89">
        <w:rPr>
          <w:rFonts w:ascii="Times New Roman" w:eastAsia="Calibri" w:hAnsi="Times New Roman" w:cs="Times New Roman"/>
          <w:sz w:val="28"/>
          <w:szCs w:val="28"/>
          <w:lang w:eastAsia="en-US"/>
        </w:rPr>
        <w:t>т.п.</w:t>
      </w:r>
    </w:p>
    <w:p w:rsidR="00D6468D" w:rsidRPr="00BC1F89" w:rsidRDefault="00D6468D" w:rsidP="00B74C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F8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Регламент</w:t>
      </w:r>
      <w:r w:rsidRPr="00BC1F89">
        <w:rPr>
          <w:rFonts w:ascii="Times New Roman" w:eastAsia="Calibri" w:hAnsi="Times New Roman" w:cs="Times New Roman"/>
          <w:sz w:val="28"/>
          <w:szCs w:val="28"/>
          <w:lang w:eastAsia="en-US"/>
        </w:rPr>
        <w:t>: не более 7 минут; видеофильм -5 мин.</w:t>
      </w:r>
    </w:p>
    <w:p w:rsidR="00D6468D" w:rsidRPr="00BC1F89" w:rsidRDefault="00D6468D" w:rsidP="00B74C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F8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Характер выступления</w:t>
      </w:r>
      <w:r w:rsidRPr="00BC1F8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6125A5" w:rsidRPr="00BC1F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презентация, музыкальные выступления</w:t>
      </w:r>
      <w:r w:rsidRPr="00BC1F89">
        <w:rPr>
          <w:rFonts w:ascii="Times New Roman" w:eastAsia="Calibri" w:hAnsi="Times New Roman" w:cs="Times New Roman"/>
          <w:sz w:val="28"/>
          <w:szCs w:val="28"/>
          <w:lang w:eastAsia="en-US"/>
        </w:rPr>
        <w:t>, сценки, шутки, видеоролик</w:t>
      </w:r>
      <w:r w:rsidR="006125A5" w:rsidRPr="00BC1F8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C1F8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6468D" w:rsidRPr="00BC1F89" w:rsidRDefault="00D6468D" w:rsidP="00B74C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F8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Оценивается</w:t>
      </w:r>
      <w:r w:rsidRPr="00BC1F89">
        <w:rPr>
          <w:rFonts w:ascii="Times New Roman" w:eastAsia="Calibri" w:hAnsi="Times New Roman" w:cs="Times New Roman"/>
          <w:sz w:val="28"/>
          <w:szCs w:val="28"/>
          <w:lang w:eastAsia="en-US"/>
        </w:rPr>
        <w:t>: оригинальность, юмор, артистичность</w:t>
      </w:r>
    </w:p>
    <w:p w:rsidR="00D6468D" w:rsidRDefault="00D6468D" w:rsidP="00B74C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F8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Участники</w:t>
      </w:r>
      <w:r w:rsidRPr="00BC1F89">
        <w:rPr>
          <w:rFonts w:ascii="Times New Roman" w:eastAsia="Calibri" w:hAnsi="Times New Roman" w:cs="Times New Roman"/>
          <w:sz w:val="28"/>
          <w:szCs w:val="28"/>
          <w:lang w:eastAsia="en-US"/>
        </w:rPr>
        <w:t>: заявленный</w:t>
      </w: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 команды.</w:t>
      </w:r>
    </w:p>
    <w:p w:rsidR="006125A5" w:rsidRDefault="006125A5" w:rsidP="006125A5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6125A5" w:rsidRPr="00071CAC" w:rsidTr="0039252A">
        <w:tc>
          <w:tcPr>
            <w:tcW w:w="4961" w:type="dxa"/>
          </w:tcPr>
          <w:p w:rsidR="006125A5" w:rsidRPr="00513A46" w:rsidRDefault="0039252A" w:rsidP="0061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="006125A5" w:rsidRPr="00513A46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</w:p>
        </w:tc>
        <w:tc>
          <w:tcPr>
            <w:tcW w:w="4394" w:type="dxa"/>
          </w:tcPr>
          <w:p w:rsidR="006125A5" w:rsidRPr="00513A46" w:rsidRDefault="0039252A" w:rsidP="0039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125A5" w:rsidRPr="00513A46">
              <w:rPr>
                <w:rFonts w:ascii="Times New Roman" w:hAnsi="Times New Roman" w:cs="Times New Roman"/>
                <w:sz w:val="28"/>
                <w:szCs w:val="28"/>
              </w:rPr>
              <w:t>оличество баллов</w:t>
            </w:r>
          </w:p>
        </w:tc>
      </w:tr>
      <w:tr w:rsidR="006125A5" w:rsidTr="0039252A">
        <w:tc>
          <w:tcPr>
            <w:tcW w:w="4961" w:type="dxa"/>
          </w:tcPr>
          <w:p w:rsidR="006125A5" w:rsidRPr="00796EEC" w:rsidRDefault="006125A5" w:rsidP="00954356">
            <w:pPr>
              <w:pStyle w:val="a6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Юмор</w:t>
            </w:r>
          </w:p>
        </w:tc>
        <w:tc>
          <w:tcPr>
            <w:tcW w:w="4394" w:type="dxa"/>
          </w:tcPr>
          <w:p w:rsidR="006125A5" w:rsidRPr="00071CAC" w:rsidRDefault="0039252A" w:rsidP="0061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5A5" w:rsidRPr="00071CAC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6125A5" w:rsidTr="0039252A">
        <w:tc>
          <w:tcPr>
            <w:tcW w:w="4961" w:type="dxa"/>
          </w:tcPr>
          <w:p w:rsidR="006125A5" w:rsidRPr="00513A46" w:rsidRDefault="006125A5" w:rsidP="00612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Артистичность</w:t>
            </w:r>
          </w:p>
        </w:tc>
        <w:tc>
          <w:tcPr>
            <w:tcW w:w="4394" w:type="dxa"/>
          </w:tcPr>
          <w:p w:rsidR="006125A5" w:rsidRPr="00071CAC" w:rsidRDefault="0039252A" w:rsidP="0061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5A5" w:rsidRPr="00071CAC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6125A5" w:rsidTr="0039252A">
        <w:tc>
          <w:tcPr>
            <w:tcW w:w="4961" w:type="dxa"/>
          </w:tcPr>
          <w:p w:rsidR="006125A5" w:rsidRPr="00513A46" w:rsidRDefault="006125A5" w:rsidP="00612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Оригинальность</w:t>
            </w:r>
          </w:p>
        </w:tc>
        <w:tc>
          <w:tcPr>
            <w:tcW w:w="4394" w:type="dxa"/>
          </w:tcPr>
          <w:p w:rsidR="006125A5" w:rsidRPr="00071CAC" w:rsidRDefault="0039252A" w:rsidP="0061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6125A5" w:rsidTr="0039252A">
        <w:tc>
          <w:tcPr>
            <w:tcW w:w="4961" w:type="dxa"/>
          </w:tcPr>
          <w:p w:rsidR="006125A5" w:rsidRDefault="006125A5" w:rsidP="00612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Соответствие хирургической тематике </w:t>
            </w:r>
          </w:p>
        </w:tc>
        <w:tc>
          <w:tcPr>
            <w:tcW w:w="4394" w:type="dxa"/>
          </w:tcPr>
          <w:p w:rsidR="006125A5" w:rsidRPr="00071CAC" w:rsidRDefault="0039252A" w:rsidP="0061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6125A5" w:rsidTr="0039252A">
        <w:tc>
          <w:tcPr>
            <w:tcW w:w="4961" w:type="dxa"/>
          </w:tcPr>
          <w:p w:rsidR="006125A5" w:rsidRDefault="0039252A" w:rsidP="0039252A">
            <w:pPr>
              <w:ind w:left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</w:t>
            </w:r>
            <w:r w:rsidR="006125A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баллов:</w:t>
            </w:r>
          </w:p>
        </w:tc>
        <w:tc>
          <w:tcPr>
            <w:tcW w:w="4394" w:type="dxa"/>
          </w:tcPr>
          <w:p w:rsidR="006125A5" w:rsidRPr="0039252A" w:rsidRDefault="0039252A" w:rsidP="0061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балла</w:t>
            </w:r>
          </w:p>
        </w:tc>
      </w:tr>
    </w:tbl>
    <w:p w:rsidR="002F6F58" w:rsidRPr="002F6F58" w:rsidRDefault="002F6F58" w:rsidP="002F6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468D" w:rsidRDefault="00D6468D" w:rsidP="00954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Вязание хирургических узлов</w:t>
      </w:r>
    </w:p>
    <w:p w:rsidR="00582897" w:rsidRDefault="00582897" w:rsidP="005828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82897" w:rsidRPr="00A57DB6" w:rsidRDefault="00582897" w:rsidP="005828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DB6">
        <w:rPr>
          <w:rFonts w:ascii="Times New Roman" w:hAnsi="Times New Roman"/>
          <w:sz w:val="28"/>
          <w:szCs w:val="28"/>
        </w:rPr>
        <w:t xml:space="preserve">Двум участникам требуется связать как можно большее количество узлов из нити на пальце </w:t>
      </w:r>
      <w:r>
        <w:rPr>
          <w:rFonts w:ascii="Times New Roman" w:hAnsi="Times New Roman"/>
          <w:sz w:val="28"/>
          <w:szCs w:val="28"/>
        </w:rPr>
        <w:t xml:space="preserve">третьего участника </w:t>
      </w:r>
      <w:r w:rsidRPr="00A57DB6">
        <w:rPr>
          <w:rFonts w:ascii="Times New Roman" w:hAnsi="Times New Roman"/>
          <w:sz w:val="28"/>
          <w:szCs w:val="28"/>
        </w:rPr>
        <w:t>за 30 секунд.</w:t>
      </w:r>
      <w:r w:rsidR="007C6FD2">
        <w:rPr>
          <w:rFonts w:ascii="Times New Roman" w:hAnsi="Times New Roman"/>
          <w:sz w:val="28"/>
          <w:szCs w:val="28"/>
        </w:rPr>
        <w:t xml:space="preserve"> Первые 2 </w:t>
      </w:r>
      <w:r>
        <w:rPr>
          <w:rFonts w:ascii="Times New Roman" w:hAnsi="Times New Roman"/>
          <w:sz w:val="28"/>
          <w:szCs w:val="28"/>
        </w:rPr>
        <w:t>уз</w:t>
      </w:r>
      <w:r w:rsidRPr="00A57DB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 фиксирую</w:t>
      </w:r>
      <w:r w:rsidRPr="00A57DB6">
        <w:rPr>
          <w:rFonts w:ascii="Times New Roman" w:hAnsi="Times New Roman"/>
          <w:sz w:val="28"/>
          <w:szCs w:val="28"/>
        </w:rPr>
        <w:t>тся. Оба участника от одной команды начинают вязать узлы одновременно.</w:t>
      </w:r>
    </w:p>
    <w:p w:rsidR="00582897" w:rsidRDefault="00582897" w:rsidP="005828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F89">
        <w:rPr>
          <w:rFonts w:ascii="Times New Roman" w:hAnsi="Times New Roman"/>
          <w:sz w:val="28"/>
          <w:szCs w:val="28"/>
          <w:u w:val="single"/>
        </w:rPr>
        <w:t>Подсчёт длины косички</w:t>
      </w:r>
      <w:r w:rsidRPr="00A57DB6">
        <w:rPr>
          <w:rFonts w:ascii="Times New Roman" w:hAnsi="Times New Roman"/>
          <w:sz w:val="28"/>
          <w:szCs w:val="28"/>
        </w:rPr>
        <w:t xml:space="preserve">: Оценивается сумма длин только качественно сформированных косичек, т.е. от начала до первой погрешности (дефект, через который проходит предмет диаметром 1 </w:t>
      </w:r>
      <w:r>
        <w:rPr>
          <w:rFonts w:ascii="Times New Roman" w:hAnsi="Times New Roman"/>
          <w:sz w:val="28"/>
          <w:szCs w:val="28"/>
        </w:rPr>
        <w:t>мм</w:t>
      </w:r>
      <w:r w:rsidRPr="00A57DB6">
        <w:rPr>
          <w:rFonts w:ascii="Times New Roman" w:hAnsi="Times New Roman"/>
          <w:sz w:val="28"/>
          <w:szCs w:val="28"/>
        </w:rPr>
        <w:t>). Наибольшая су</w:t>
      </w:r>
      <w:r>
        <w:rPr>
          <w:rFonts w:ascii="Times New Roman" w:hAnsi="Times New Roman"/>
          <w:sz w:val="28"/>
          <w:szCs w:val="28"/>
        </w:rPr>
        <w:t>мма длин косичек оценивается в 5 баллов</w:t>
      </w:r>
      <w:r w:rsidRPr="00A57DB6">
        <w:rPr>
          <w:rFonts w:ascii="Times New Roman" w:hAnsi="Times New Roman"/>
          <w:sz w:val="28"/>
          <w:szCs w:val="28"/>
        </w:rPr>
        <w:t>. Далее —</w:t>
      </w:r>
      <w:r>
        <w:rPr>
          <w:rFonts w:ascii="Times New Roman" w:hAnsi="Times New Roman"/>
          <w:sz w:val="28"/>
          <w:szCs w:val="28"/>
        </w:rPr>
        <w:t xml:space="preserve"> </w:t>
      </w:r>
      <w:r w:rsidR="00A57D1A">
        <w:rPr>
          <w:rFonts w:ascii="Times New Roman" w:hAnsi="Times New Roman"/>
          <w:sz w:val="28"/>
          <w:szCs w:val="28"/>
        </w:rPr>
        <w:t>каждое последующее место минус 0,</w:t>
      </w:r>
      <w:r>
        <w:rPr>
          <w:rFonts w:ascii="Times New Roman" w:hAnsi="Times New Roman"/>
          <w:sz w:val="28"/>
          <w:szCs w:val="28"/>
        </w:rPr>
        <w:t>5</w:t>
      </w:r>
      <w:r w:rsidR="00A57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A57D1A">
        <w:rPr>
          <w:rFonts w:ascii="Times New Roman" w:hAnsi="Times New Roman"/>
          <w:sz w:val="28"/>
          <w:szCs w:val="28"/>
        </w:rPr>
        <w:t>алла</w:t>
      </w:r>
      <w:r w:rsidRPr="00A57DB6">
        <w:rPr>
          <w:rFonts w:ascii="Times New Roman" w:hAnsi="Times New Roman"/>
          <w:sz w:val="28"/>
          <w:szCs w:val="28"/>
        </w:rPr>
        <w:t xml:space="preserve">. </w:t>
      </w:r>
    </w:p>
    <w:p w:rsidR="00A57D1A" w:rsidRDefault="00A57D1A" w:rsidP="005828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A57D1A" w:rsidRPr="00071CAC" w:rsidTr="00A57D1A">
        <w:tc>
          <w:tcPr>
            <w:tcW w:w="4961" w:type="dxa"/>
          </w:tcPr>
          <w:p w:rsidR="00A57D1A" w:rsidRPr="00513A46" w:rsidRDefault="00A57D1A" w:rsidP="00A5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Pr="00513A46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</w:p>
        </w:tc>
        <w:tc>
          <w:tcPr>
            <w:tcW w:w="4394" w:type="dxa"/>
          </w:tcPr>
          <w:p w:rsidR="00A57D1A" w:rsidRPr="00513A46" w:rsidRDefault="00A57D1A" w:rsidP="00A5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3A46">
              <w:rPr>
                <w:rFonts w:ascii="Times New Roman" w:hAnsi="Times New Roman" w:cs="Times New Roman"/>
                <w:sz w:val="28"/>
                <w:szCs w:val="28"/>
              </w:rPr>
              <w:t>оличество баллов</w:t>
            </w:r>
          </w:p>
        </w:tc>
      </w:tr>
      <w:tr w:rsidR="00A57D1A" w:rsidTr="00A57D1A">
        <w:tc>
          <w:tcPr>
            <w:tcW w:w="4961" w:type="dxa"/>
          </w:tcPr>
          <w:p w:rsidR="00A57D1A" w:rsidRPr="00B52808" w:rsidRDefault="00A57D1A" w:rsidP="00954356">
            <w:pPr>
              <w:pStyle w:val="a6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длин косичек узлов в мм за 30 секунд двух участников конкурса</w:t>
            </w:r>
          </w:p>
        </w:tc>
        <w:tc>
          <w:tcPr>
            <w:tcW w:w="4394" w:type="dxa"/>
          </w:tcPr>
          <w:p w:rsidR="00A57D1A" w:rsidRDefault="00A57D1A" w:rsidP="00A5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длин косичек наибольшая – 5 баллов.</w:t>
            </w:r>
          </w:p>
          <w:p w:rsidR="00A57D1A" w:rsidRPr="00071CAC" w:rsidRDefault="00A57D1A" w:rsidP="00A5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Последующие суммы – на 0,5 балла меньше</w:t>
            </w:r>
          </w:p>
        </w:tc>
      </w:tr>
      <w:tr w:rsidR="00A57D1A" w:rsidTr="00A57D1A">
        <w:tc>
          <w:tcPr>
            <w:tcW w:w="4961" w:type="dxa"/>
          </w:tcPr>
          <w:p w:rsidR="00A57D1A" w:rsidRDefault="00A57D1A" w:rsidP="00A57D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4394" w:type="dxa"/>
          </w:tcPr>
          <w:p w:rsidR="00A57D1A" w:rsidRPr="00A57D1A" w:rsidRDefault="00A57D1A" w:rsidP="00A57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D1A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</w:tr>
    </w:tbl>
    <w:p w:rsidR="00A57D1A" w:rsidRDefault="00A57D1A" w:rsidP="005828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897" w:rsidRPr="00BC1F89" w:rsidRDefault="00582897" w:rsidP="005828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F89">
        <w:rPr>
          <w:rFonts w:ascii="Times New Roman" w:hAnsi="Times New Roman"/>
          <w:sz w:val="28"/>
          <w:szCs w:val="28"/>
          <w:u w:val="single"/>
        </w:rPr>
        <w:t>Количество участников</w:t>
      </w:r>
      <w:r w:rsidRPr="00BC1F89">
        <w:rPr>
          <w:rFonts w:ascii="Times New Roman" w:hAnsi="Times New Roman"/>
          <w:sz w:val="28"/>
          <w:szCs w:val="28"/>
        </w:rPr>
        <w:t>: 2 человека.</w:t>
      </w:r>
    </w:p>
    <w:p w:rsidR="00582897" w:rsidRPr="00BC1F89" w:rsidRDefault="00582897" w:rsidP="005828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F89">
        <w:rPr>
          <w:rFonts w:ascii="Times New Roman" w:hAnsi="Times New Roman"/>
          <w:sz w:val="28"/>
          <w:szCs w:val="28"/>
          <w:u w:val="single"/>
        </w:rPr>
        <w:t>Способ формирования петель</w:t>
      </w:r>
      <w:r w:rsidRPr="00BC1F89">
        <w:rPr>
          <w:rFonts w:ascii="Times New Roman" w:hAnsi="Times New Roman"/>
          <w:sz w:val="28"/>
          <w:szCs w:val="28"/>
        </w:rPr>
        <w:t>: любой, на усмотрение участников.</w:t>
      </w:r>
    </w:p>
    <w:p w:rsidR="00582897" w:rsidRPr="00BC1F89" w:rsidRDefault="00582897" w:rsidP="005828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F89">
        <w:rPr>
          <w:rFonts w:ascii="Times New Roman" w:hAnsi="Times New Roman"/>
          <w:sz w:val="28"/>
          <w:szCs w:val="28"/>
          <w:u w:val="single"/>
        </w:rPr>
        <w:t>Длина нити</w:t>
      </w:r>
      <w:r w:rsidRPr="00BC1F89">
        <w:rPr>
          <w:rFonts w:ascii="Times New Roman" w:hAnsi="Times New Roman"/>
          <w:sz w:val="28"/>
          <w:szCs w:val="28"/>
        </w:rPr>
        <w:t xml:space="preserve">: 70 см </w:t>
      </w:r>
    </w:p>
    <w:p w:rsidR="00582897" w:rsidRPr="00A57DB6" w:rsidRDefault="00582897" w:rsidP="005828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F89">
        <w:rPr>
          <w:rFonts w:ascii="Times New Roman" w:hAnsi="Times New Roman"/>
          <w:sz w:val="28"/>
          <w:szCs w:val="28"/>
          <w:u w:val="single"/>
        </w:rPr>
        <w:t>Материал и толщина нити</w:t>
      </w:r>
      <w:r>
        <w:rPr>
          <w:rFonts w:ascii="Times New Roman" w:hAnsi="Times New Roman"/>
          <w:sz w:val="28"/>
          <w:szCs w:val="28"/>
        </w:rPr>
        <w:t>: капрон 2/0</w:t>
      </w:r>
      <w:r w:rsidRPr="00A57DB6">
        <w:rPr>
          <w:rFonts w:ascii="Times New Roman" w:hAnsi="Times New Roman"/>
          <w:sz w:val="28"/>
          <w:szCs w:val="28"/>
        </w:rPr>
        <w:t>.</w:t>
      </w:r>
    </w:p>
    <w:p w:rsidR="002F6F58" w:rsidRDefault="002F6F58" w:rsidP="002F6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6FD2" w:rsidRPr="002F6F58" w:rsidRDefault="007C6FD2" w:rsidP="002F6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468D" w:rsidRDefault="007C6FD2" w:rsidP="00954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Конкурс </w:t>
      </w:r>
      <w:r w:rsidR="00D6468D" w:rsidRPr="002F6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«Десмургия»</w:t>
      </w:r>
    </w:p>
    <w:p w:rsidR="00A57D1A" w:rsidRDefault="00A57D1A" w:rsidP="00A57D1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080E" w:rsidRPr="00707D24" w:rsidRDefault="0002080E" w:rsidP="00020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D24">
        <w:rPr>
          <w:rFonts w:ascii="Times New Roman" w:eastAsia="Calibri" w:hAnsi="Times New Roman" w:cs="Times New Roman"/>
          <w:sz w:val="28"/>
          <w:szCs w:val="28"/>
          <w:lang w:eastAsia="en-US"/>
        </w:rPr>
        <w:t>Одному участнику необходимо наложить повязку на импровизированного пострадавшего.</w:t>
      </w:r>
    </w:p>
    <w:p w:rsidR="0002080E" w:rsidRPr="00707D24" w:rsidRDefault="0002080E" w:rsidP="00020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D24">
        <w:rPr>
          <w:rFonts w:ascii="Times New Roman" w:eastAsia="Calibri" w:hAnsi="Times New Roman" w:cs="Times New Roman"/>
          <w:sz w:val="28"/>
          <w:szCs w:val="28"/>
          <w:lang w:eastAsia="en-US"/>
        </w:rPr>
        <w:t>По жребию будет необходимо наложить одну из повязок:</w:t>
      </w:r>
    </w:p>
    <w:p w:rsidR="0002080E" w:rsidRPr="00707D24" w:rsidRDefault="0002080E" w:rsidP="000208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D24">
        <w:rPr>
          <w:rFonts w:ascii="Times New Roman" w:eastAsia="Calibri" w:hAnsi="Times New Roman" w:cs="Times New Roman"/>
          <w:sz w:val="28"/>
          <w:szCs w:val="28"/>
          <w:lang w:eastAsia="en-US"/>
        </w:rPr>
        <w:t>- чепец;</w:t>
      </w:r>
    </w:p>
    <w:p w:rsidR="0002080E" w:rsidRPr="00707D24" w:rsidRDefault="0002080E" w:rsidP="000208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D2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7D24">
        <w:rPr>
          <w:rFonts w:ascii="Times New Roman" w:eastAsia="Calibri" w:hAnsi="Times New Roman" w:cs="Times New Roman"/>
          <w:sz w:val="28"/>
          <w:szCs w:val="28"/>
          <w:lang w:eastAsia="en-US"/>
        </w:rPr>
        <w:t>шапочку Гиппократа;</w:t>
      </w:r>
    </w:p>
    <w:p w:rsidR="0002080E" w:rsidRPr="00707D24" w:rsidRDefault="0002080E" w:rsidP="000208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D24">
        <w:rPr>
          <w:rFonts w:ascii="Times New Roman" w:eastAsia="Calibri" w:hAnsi="Times New Roman" w:cs="Times New Roman"/>
          <w:sz w:val="28"/>
          <w:szCs w:val="28"/>
          <w:lang w:eastAsia="en-US"/>
        </w:rPr>
        <w:t>- повязку Дезо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080E" w:rsidRPr="00707D24" w:rsidRDefault="007C6FD2" w:rsidP="00020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Используемый материал: </w:t>
      </w:r>
      <w:r w:rsidR="0002080E" w:rsidRPr="00707D24">
        <w:rPr>
          <w:rFonts w:ascii="Times New Roman" w:eastAsia="Calibri" w:hAnsi="Times New Roman" w:cs="Times New Roman"/>
          <w:sz w:val="28"/>
          <w:szCs w:val="28"/>
          <w:lang w:eastAsia="en-US"/>
        </w:rPr>
        <w:t>бинты медицинские 14 см 2</w:t>
      </w:r>
      <w:r w:rsidR="000208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080E" w:rsidRPr="00707D2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0208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080E" w:rsidRPr="00707D24">
        <w:rPr>
          <w:rFonts w:ascii="Times New Roman" w:eastAsia="Calibri" w:hAnsi="Times New Roman" w:cs="Times New Roman"/>
          <w:sz w:val="28"/>
          <w:szCs w:val="28"/>
          <w:lang w:eastAsia="en-US"/>
        </w:rPr>
        <w:t>3 шт.</w:t>
      </w:r>
    </w:p>
    <w:p w:rsidR="0002080E" w:rsidRPr="00707D24" w:rsidRDefault="0002080E" w:rsidP="000208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4"/>
        <w:gridCol w:w="3943"/>
      </w:tblGrid>
      <w:tr w:rsidR="0002080E" w:rsidRPr="00707D24" w:rsidTr="00A57D1A">
        <w:trPr>
          <w:jc w:val="center"/>
        </w:trPr>
        <w:tc>
          <w:tcPr>
            <w:tcW w:w="5364" w:type="dxa"/>
          </w:tcPr>
          <w:p w:rsidR="0002080E" w:rsidRPr="00707D24" w:rsidRDefault="0002080E" w:rsidP="00A57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7D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Критерии</w:t>
            </w:r>
            <w:r w:rsidR="00A57D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оценки</w:t>
            </w:r>
          </w:p>
        </w:tc>
        <w:tc>
          <w:tcPr>
            <w:tcW w:w="3943" w:type="dxa"/>
          </w:tcPr>
          <w:p w:rsidR="0002080E" w:rsidRPr="00707D24" w:rsidRDefault="00A57D1A" w:rsidP="00A57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3A46">
              <w:rPr>
                <w:rFonts w:ascii="Times New Roman" w:hAnsi="Times New Roman" w:cs="Times New Roman"/>
                <w:sz w:val="28"/>
                <w:szCs w:val="28"/>
              </w:rPr>
              <w:t>оличество баллов</w:t>
            </w:r>
          </w:p>
        </w:tc>
      </w:tr>
      <w:tr w:rsidR="0002080E" w:rsidRPr="00707D24" w:rsidTr="00A57D1A">
        <w:trPr>
          <w:jc w:val="center"/>
        </w:trPr>
        <w:tc>
          <w:tcPr>
            <w:tcW w:w="5364" w:type="dxa"/>
          </w:tcPr>
          <w:p w:rsidR="0002080E" w:rsidRPr="00A57D1A" w:rsidRDefault="0002080E" w:rsidP="00954356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294" w:hanging="29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7D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Функциональность повязки</w:t>
            </w:r>
          </w:p>
        </w:tc>
        <w:tc>
          <w:tcPr>
            <w:tcW w:w="3943" w:type="dxa"/>
          </w:tcPr>
          <w:p w:rsidR="0002080E" w:rsidRPr="00707D24" w:rsidRDefault="0002080E" w:rsidP="00A57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7D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A57D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балла</w:t>
            </w:r>
          </w:p>
        </w:tc>
      </w:tr>
      <w:tr w:rsidR="0002080E" w:rsidRPr="00707D24" w:rsidTr="00A57D1A">
        <w:trPr>
          <w:jc w:val="center"/>
        </w:trPr>
        <w:tc>
          <w:tcPr>
            <w:tcW w:w="5364" w:type="dxa"/>
          </w:tcPr>
          <w:p w:rsidR="0002080E" w:rsidRPr="00A57D1A" w:rsidRDefault="0002080E" w:rsidP="00954356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294" w:hanging="29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7D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943" w:type="dxa"/>
          </w:tcPr>
          <w:p w:rsidR="0002080E" w:rsidRPr="00707D24" w:rsidRDefault="0002080E" w:rsidP="00A57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7D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1*</w:t>
            </w:r>
            <w:r w:rsidR="00A57D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балл</w:t>
            </w:r>
          </w:p>
        </w:tc>
      </w:tr>
      <w:tr w:rsidR="0002080E" w:rsidRPr="00707D24" w:rsidTr="00A57D1A">
        <w:trPr>
          <w:jc w:val="center"/>
        </w:trPr>
        <w:tc>
          <w:tcPr>
            <w:tcW w:w="5364" w:type="dxa"/>
          </w:tcPr>
          <w:p w:rsidR="0002080E" w:rsidRPr="00A57D1A" w:rsidRDefault="0002080E" w:rsidP="00954356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294" w:hanging="29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7D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излишней массивности</w:t>
            </w:r>
          </w:p>
        </w:tc>
        <w:tc>
          <w:tcPr>
            <w:tcW w:w="3943" w:type="dxa"/>
          </w:tcPr>
          <w:p w:rsidR="0002080E" w:rsidRPr="00707D24" w:rsidRDefault="0002080E" w:rsidP="00A57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7D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57D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балл</w:t>
            </w:r>
          </w:p>
        </w:tc>
      </w:tr>
      <w:tr w:rsidR="0002080E" w:rsidRPr="00707D24" w:rsidTr="00A57D1A">
        <w:trPr>
          <w:jc w:val="center"/>
        </w:trPr>
        <w:tc>
          <w:tcPr>
            <w:tcW w:w="5364" w:type="dxa"/>
          </w:tcPr>
          <w:p w:rsidR="0002080E" w:rsidRPr="00A57D1A" w:rsidRDefault="0002080E" w:rsidP="00954356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294" w:hanging="29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7D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Эстетичность</w:t>
            </w:r>
          </w:p>
        </w:tc>
        <w:tc>
          <w:tcPr>
            <w:tcW w:w="3943" w:type="dxa"/>
          </w:tcPr>
          <w:p w:rsidR="0002080E" w:rsidRPr="00707D24" w:rsidRDefault="0002080E" w:rsidP="00A57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7D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57D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балл</w:t>
            </w:r>
          </w:p>
        </w:tc>
      </w:tr>
      <w:tr w:rsidR="0002080E" w:rsidRPr="00707D24" w:rsidTr="00A57D1A">
        <w:trPr>
          <w:jc w:val="center"/>
        </w:trPr>
        <w:tc>
          <w:tcPr>
            <w:tcW w:w="5364" w:type="dxa"/>
          </w:tcPr>
          <w:p w:rsidR="0002080E" w:rsidRPr="00707D24" w:rsidRDefault="00A57D1A" w:rsidP="00A57D1A">
            <w:pPr>
              <w:spacing w:after="0" w:line="240" w:lineRule="auto"/>
              <w:ind w:left="-20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3943" w:type="dxa"/>
          </w:tcPr>
          <w:p w:rsidR="0002080E" w:rsidRPr="00A57D1A" w:rsidRDefault="0002080E" w:rsidP="00A57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57D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A57D1A" w:rsidRPr="00A57D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баллов</w:t>
            </w:r>
          </w:p>
        </w:tc>
      </w:tr>
    </w:tbl>
    <w:p w:rsidR="0002080E" w:rsidRPr="00707D24" w:rsidRDefault="0002080E" w:rsidP="000208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80E" w:rsidRPr="00707D24" w:rsidRDefault="0002080E" w:rsidP="000208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D24">
        <w:rPr>
          <w:rFonts w:ascii="Times New Roman" w:eastAsia="Calibri" w:hAnsi="Times New Roman" w:cs="Times New Roman"/>
          <w:sz w:val="28"/>
          <w:szCs w:val="28"/>
          <w:lang w:eastAsia="en-US"/>
        </w:rPr>
        <w:t>* 1 балл за время зачисляется только первым трем командам, завершившим конкурс.</w:t>
      </w:r>
    </w:p>
    <w:p w:rsidR="0002080E" w:rsidRPr="00707D24" w:rsidRDefault="0002080E" w:rsidP="0002080E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D24">
        <w:rPr>
          <w:rFonts w:ascii="Times New Roman" w:eastAsia="Calibri" w:hAnsi="Times New Roman" w:cs="Times New Roman"/>
          <w:sz w:val="28"/>
          <w:szCs w:val="28"/>
          <w:lang w:eastAsia="en-US"/>
        </w:rPr>
        <w:t>Время выполнения: 3 мин.</w:t>
      </w:r>
    </w:p>
    <w:p w:rsidR="004F16DF" w:rsidRPr="000E2F86" w:rsidRDefault="0002080E" w:rsidP="000E2F8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 </w:t>
      </w:r>
    </w:p>
    <w:p w:rsidR="004F16DF" w:rsidRDefault="004F16DF" w:rsidP="0095435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F16D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Знание хирургических инструментов</w:t>
      </w:r>
    </w:p>
    <w:p w:rsidR="006B49C7" w:rsidRPr="006B49C7" w:rsidRDefault="006B49C7" w:rsidP="006B49C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F16DF" w:rsidRPr="002F6F58" w:rsidRDefault="004F16DF" w:rsidP="004F16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Участникам заранее будет предложен полный список инструментов на Олимпиаду. Каждый из этих инструментов будет соответствовать определенной карте из колоды. </w:t>
      </w:r>
    </w:p>
    <w:p w:rsidR="004F16DF" w:rsidRPr="002F6F58" w:rsidRDefault="007C6FD2" w:rsidP="004F16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каждой команды требуется </w:t>
      </w:r>
      <w:r w:rsidR="004F16DF"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>5 участников, которые   поочередно будут выбирать карту из колоды и показывать соответствующий инструмент.</w:t>
      </w:r>
    </w:p>
    <w:p w:rsidR="004F16DF" w:rsidRDefault="004F16DF" w:rsidP="004F16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 будет произнести полное номенклатурное (в соответствии со списком) название данного инструмента и его предназначение. За каждый правильный ответ дается 1 балл. За неполный ответ - 0,5 балла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F16DF" w:rsidRDefault="004F16DF" w:rsidP="004F16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7B2A" w:rsidRPr="005F538A" w:rsidRDefault="0085487C" w:rsidP="00954356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85487C">
        <w:rPr>
          <w:rFonts w:ascii="Times New Roman" w:hAnsi="Times New Roman"/>
          <w:b/>
          <w:sz w:val="28"/>
          <w:szCs w:val="28"/>
        </w:rPr>
        <w:t>онкурс на знание хирургических доступов</w:t>
      </w:r>
    </w:p>
    <w:p w:rsidR="0085487C" w:rsidRPr="00111F7D" w:rsidRDefault="0085487C" w:rsidP="0085487C">
      <w:pPr>
        <w:pStyle w:val="a9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F7D">
        <w:rPr>
          <w:rFonts w:ascii="Times New Roman" w:hAnsi="Times New Roman"/>
          <w:sz w:val="28"/>
          <w:szCs w:val="28"/>
        </w:rPr>
        <w:t>Одному участнику из команды будет предложено продемонстрировать знание хирургических доступов. Задание для каждого будет определено жребием.</w:t>
      </w:r>
    </w:p>
    <w:p w:rsidR="008C0834" w:rsidRPr="00CF74E4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 w:rsidRPr="00111F7D">
        <w:rPr>
          <w:rFonts w:ascii="Times New Roman" w:hAnsi="Times New Roman"/>
          <w:sz w:val="28"/>
          <w:szCs w:val="28"/>
        </w:rPr>
        <w:t xml:space="preserve">1. Доступ для вскрытия </w:t>
      </w:r>
      <w:r>
        <w:rPr>
          <w:rFonts w:ascii="Times New Roman" w:hAnsi="Times New Roman"/>
          <w:sz w:val="28"/>
          <w:szCs w:val="28"/>
        </w:rPr>
        <w:t xml:space="preserve">поднижнечелюстной флегмоны (при </w:t>
      </w:r>
      <w:r w:rsidRPr="00111F7D">
        <w:rPr>
          <w:rFonts w:ascii="Times New Roman" w:hAnsi="Times New Roman"/>
          <w:sz w:val="28"/>
          <w:szCs w:val="28"/>
        </w:rPr>
        <w:t>одностороннем поражении клетчат</w:t>
      </w:r>
      <w:r w:rsidR="00CF74E4">
        <w:rPr>
          <w:rFonts w:ascii="Times New Roman" w:hAnsi="Times New Roman"/>
          <w:sz w:val="28"/>
          <w:szCs w:val="28"/>
        </w:rPr>
        <w:t xml:space="preserve">ки поднижнечелюстной области); </w:t>
      </w:r>
    </w:p>
    <w:p w:rsidR="0085487C" w:rsidRPr="00111F7D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 w:rsidRPr="00111F7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Доступ к мочеточнику по Пирогову</w:t>
      </w:r>
      <w:r w:rsidRPr="00111F7D">
        <w:rPr>
          <w:rFonts w:ascii="Times New Roman" w:hAnsi="Times New Roman"/>
          <w:sz w:val="28"/>
          <w:szCs w:val="28"/>
        </w:rPr>
        <w:t xml:space="preserve">; </w:t>
      </w:r>
    </w:p>
    <w:p w:rsidR="0085487C" w:rsidRPr="00111F7D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 w:rsidRPr="00111F7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Доступ </w:t>
      </w:r>
      <w:r w:rsidRPr="00111F7D">
        <w:rPr>
          <w:rFonts w:ascii="Times New Roman" w:hAnsi="Times New Roman"/>
          <w:sz w:val="28"/>
          <w:szCs w:val="28"/>
        </w:rPr>
        <w:t xml:space="preserve">Кохера (разрез для доступа к щитовидной железе); </w:t>
      </w:r>
    </w:p>
    <w:p w:rsidR="0085487C" w:rsidRPr="00111F7D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 w:rsidRPr="00111F7D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Доступ </w:t>
      </w:r>
      <w:r w:rsidRPr="00111F7D">
        <w:rPr>
          <w:rFonts w:ascii="Times New Roman" w:hAnsi="Times New Roman"/>
          <w:sz w:val="28"/>
          <w:szCs w:val="28"/>
        </w:rPr>
        <w:t xml:space="preserve">Петровского (доступ к подключичной артерии с резекцией ключицы); </w:t>
      </w:r>
    </w:p>
    <w:p w:rsidR="0085487C" w:rsidRPr="00111F7D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 w:rsidRPr="00111F7D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Доступ </w:t>
      </w:r>
      <w:r w:rsidRPr="00111F7D">
        <w:rPr>
          <w:rFonts w:ascii="Times New Roman" w:hAnsi="Times New Roman"/>
          <w:sz w:val="28"/>
          <w:szCs w:val="28"/>
        </w:rPr>
        <w:t xml:space="preserve">Джанелидзе (доступ к подключичной артерии с резекцией ключицы); </w:t>
      </w:r>
    </w:p>
    <w:p w:rsidR="0085487C" w:rsidRPr="00111F7D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 w:rsidRPr="00111F7D">
        <w:rPr>
          <w:rFonts w:ascii="Times New Roman" w:hAnsi="Times New Roman"/>
          <w:sz w:val="28"/>
          <w:szCs w:val="28"/>
        </w:rPr>
        <w:t xml:space="preserve">6. Доступ к плечевой артерии (разрез по проекционной линии плечевой артерии); </w:t>
      </w:r>
    </w:p>
    <w:p w:rsidR="0085487C" w:rsidRPr="00111F7D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 w:rsidRPr="00111F7D">
        <w:rPr>
          <w:rFonts w:ascii="Times New Roman" w:hAnsi="Times New Roman"/>
          <w:sz w:val="28"/>
          <w:szCs w:val="28"/>
        </w:rPr>
        <w:lastRenderedPageBreak/>
        <w:t xml:space="preserve">7. Срединная торакотомия (для доступа к сердцу); </w:t>
      </w:r>
    </w:p>
    <w:p w:rsidR="0085487C" w:rsidRPr="00111F7D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Доступ Доти к сердцу</w:t>
      </w:r>
      <w:r w:rsidRPr="00111F7D">
        <w:rPr>
          <w:rFonts w:ascii="Times New Roman" w:hAnsi="Times New Roman"/>
          <w:sz w:val="28"/>
          <w:szCs w:val="28"/>
        </w:rPr>
        <w:t xml:space="preserve">; </w:t>
      </w:r>
    </w:p>
    <w:p w:rsidR="0085487C" w:rsidRPr="00111F7D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 w:rsidRPr="00111F7D">
        <w:rPr>
          <w:rFonts w:ascii="Times New Roman" w:hAnsi="Times New Roman"/>
          <w:sz w:val="28"/>
          <w:szCs w:val="28"/>
        </w:rPr>
        <w:t xml:space="preserve">9. Переднебоковой доступ к легкому; </w:t>
      </w:r>
    </w:p>
    <w:p w:rsidR="0085487C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Доступ </w:t>
      </w:r>
      <w:r w:rsidRPr="00111F7D">
        <w:rPr>
          <w:rFonts w:ascii="Times New Roman" w:hAnsi="Times New Roman"/>
          <w:sz w:val="28"/>
          <w:szCs w:val="28"/>
        </w:rPr>
        <w:t xml:space="preserve"> при ретромаммарном мастите; </w:t>
      </w:r>
    </w:p>
    <w:p w:rsidR="0085487C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11.Задний доступ Лангенбека к локтевому суставу</w:t>
      </w:r>
    </w:p>
    <w:p w:rsidR="0085487C" w:rsidRPr="00111F7D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Штыкообразный доступ Олье</w:t>
      </w:r>
    </w:p>
    <w:p w:rsidR="0085487C" w:rsidRPr="00111F7D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11F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Доступ </w:t>
      </w:r>
      <w:r w:rsidRPr="00111F7D">
        <w:rPr>
          <w:rFonts w:ascii="Times New Roman" w:hAnsi="Times New Roman"/>
          <w:sz w:val="28"/>
          <w:szCs w:val="28"/>
        </w:rPr>
        <w:t xml:space="preserve">Клаппа (на ладонной поверхности пальца при сухожильном панариции); </w:t>
      </w:r>
    </w:p>
    <w:p w:rsidR="0085487C" w:rsidRPr="00111F7D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111F7D">
        <w:rPr>
          <w:rFonts w:ascii="Times New Roman" w:hAnsi="Times New Roman"/>
          <w:sz w:val="28"/>
          <w:szCs w:val="28"/>
        </w:rPr>
        <w:t xml:space="preserve">. Разрезы для вскрытия флегмоны пространства Пирогова-Парона (в нижней трети предплечья); </w:t>
      </w:r>
    </w:p>
    <w:p w:rsidR="0085487C" w:rsidRPr="00111F7D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111F7D">
        <w:rPr>
          <w:rFonts w:ascii="Times New Roman" w:hAnsi="Times New Roman"/>
          <w:sz w:val="28"/>
          <w:szCs w:val="28"/>
        </w:rPr>
        <w:t xml:space="preserve">. Кохера (доступ к желчному пузырю и печени); </w:t>
      </w:r>
    </w:p>
    <w:p w:rsidR="0085487C" w:rsidRPr="00111F7D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111F7D">
        <w:rPr>
          <w:rFonts w:ascii="Times New Roman" w:hAnsi="Times New Roman"/>
          <w:sz w:val="28"/>
          <w:szCs w:val="28"/>
        </w:rPr>
        <w:t xml:space="preserve">. Мак-Бурнея-Волковича-Дьяконова (разрез при аппендэктомии и операциях на слепой кишке); </w:t>
      </w:r>
    </w:p>
    <w:p w:rsidR="0085487C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111F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Разрез при средне-срединной лапаротомии</w:t>
      </w:r>
      <w:r w:rsidRPr="00111F7D">
        <w:rPr>
          <w:rFonts w:ascii="Times New Roman" w:hAnsi="Times New Roman"/>
          <w:sz w:val="28"/>
          <w:szCs w:val="28"/>
        </w:rPr>
        <w:t>;</w:t>
      </w:r>
    </w:p>
    <w:p w:rsidR="0085487C" w:rsidRPr="00111F7D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18.Косопоперечный доступ Федорова к желчному пузырю;</w:t>
      </w:r>
    </w:p>
    <w:p w:rsidR="0085487C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Трансректальная продольная лапаротомия</w:t>
      </w:r>
      <w:r w:rsidRPr="00111F7D">
        <w:rPr>
          <w:rFonts w:ascii="Times New Roman" w:hAnsi="Times New Roman"/>
          <w:sz w:val="28"/>
          <w:szCs w:val="28"/>
        </w:rPr>
        <w:t xml:space="preserve">; </w:t>
      </w:r>
    </w:p>
    <w:p w:rsidR="0085487C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Нижняя поперечная лапаротомия по Пфанненштилю;</w:t>
      </w:r>
    </w:p>
    <w:p w:rsidR="0085487C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21.Доступ Шпрангеля к селезенки;</w:t>
      </w:r>
    </w:p>
    <w:p w:rsidR="0085487C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22.Задне поясничный доступ Франкссона к обоим надпочечникам;</w:t>
      </w:r>
    </w:p>
    <w:p w:rsidR="0085487C" w:rsidRDefault="0085487C" w:rsidP="0085487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23.Доступ к шейному отделу пищевода по В.И. Разумовскому.</w:t>
      </w:r>
    </w:p>
    <w:p w:rsidR="0085487C" w:rsidRPr="00111F7D" w:rsidRDefault="0085487C" w:rsidP="0085487C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85487C" w:rsidRPr="006A2398" w:rsidTr="005B4750">
        <w:tc>
          <w:tcPr>
            <w:tcW w:w="6521" w:type="dxa"/>
            <w:vAlign w:val="center"/>
          </w:tcPr>
          <w:p w:rsidR="0085487C" w:rsidRPr="00A57D1A" w:rsidRDefault="0085487C" w:rsidP="00854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D1A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402" w:type="dxa"/>
            <w:vAlign w:val="center"/>
          </w:tcPr>
          <w:p w:rsidR="0085487C" w:rsidRPr="00A57D1A" w:rsidRDefault="0085487C" w:rsidP="00854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D1A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85487C" w:rsidRPr="006A2398" w:rsidTr="005B4750">
        <w:tc>
          <w:tcPr>
            <w:tcW w:w="6521" w:type="dxa"/>
            <w:vAlign w:val="center"/>
          </w:tcPr>
          <w:p w:rsidR="0085487C" w:rsidRPr="00A57D1A" w:rsidRDefault="0085487C" w:rsidP="0095435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A57D1A">
              <w:rPr>
                <w:rFonts w:ascii="Times New Roman" w:hAnsi="Times New Roman"/>
                <w:sz w:val="28"/>
                <w:szCs w:val="28"/>
              </w:rPr>
              <w:t>Знание послойного строения области хирургического доступа</w:t>
            </w:r>
          </w:p>
        </w:tc>
        <w:tc>
          <w:tcPr>
            <w:tcW w:w="3402" w:type="dxa"/>
            <w:vAlign w:val="center"/>
          </w:tcPr>
          <w:p w:rsidR="0085487C" w:rsidRPr="006A2398" w:rsidRDefault="0085487C" w:rsidP="00854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39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85487C" w:rsidRPr="006A2398" w:rsidTr="005B4750">
        <w:tc>
          <w:tcPr>
            <w:tcW w:w="6521" w:type="dxa"/>
            <w:vAlign w:val="center"/>
          </w:tcPr>
          <w:p w:rsidR="0085487C" w:rsidRPr="00A57D1A" w:rsidRDefault="0085487C" w:rsidP="0095435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A57D1A">
              <w:rPr>
                <w:rFonts w:ascii="Times New Roman" w:hAnsi="Times New Roman"/>
                <w:sz w:val="28"/>
                <w:szCs w:val="28"/>
              </w:rPr>
              <w:t>Знание показаний и противопоказаний доступа</w:t>
            </w:r>
          </w:p>
        </w:tc>
        <w:tc>
          <w:tcPr>
            <w:tcW w:w="3402" w:type="dxa"/>
            <w:vAlign w:val="center"/>
          </w:tcPr>
          <w:p w:rsidR="0085487C" w:rsidRPr="006A2398" w:rsidRDefault="0085487C" w:rsidP="00854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3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487C" w:rsidRPr="006A2398" w:rsidTr="005B4750">
        <w:tc>
          <w:tcPr>
            <w:tcW w:w="6521" w:type="dxa"/>
            <w:vAlign w:val="center"/>
          </w:tcPr>
          <w:p w:rsidR="0085487C" w:rsidRPr="005B4750" w:rsidRDefault="0085487C" w:rsidP="0095435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5B4750">
              <w:rPr>
                <w:rFonts w:ascii="Times New Roman" w:hAnsi="Times New Roman"/>
                <w:sz w:val="28"/>
                <w:szCs w:val="28"/>
              </w:rPr>
              <w:t>Знание техники выполнение данного оперативного доступа</w:t>
            </w:r>
          </w:p>
        </w:tc>
        <w:tc>
          <w:tcPr>
            <w:tcW w:w="3402" w:type="dxa"/>
            <w:vAlign w:val="center"/>
          </w:tcPr>
          <w:p w:rsidR="0085487C" w:rsidRPr="006A2398" w:rsidRDefault="0085487C" w:rsidP="00854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3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487C" w:rsidRPr="006A2398" w:rsidTr="005B4750">
        <w:tc>
          <w:tcPr>
            <w:tcW w:w="6521" w:type="dxa"/>
            <w:vAlign w:val="center"/>
          </w:tcPr>
          <w:p w:rsidR="0085487C" w:rsidRPr="006A2398" w:rsidRDefault="005B4750" w:rsidP="005B47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3402" w:type="dxa"/>
            <w:vAlign w:val="center"/>
          </w:tcPr>
          <w:p w:rsidR="0085487C" w:rsidRPr="006A2398" w:rsidRDefault="0085487C" w:rsidP="0085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398">
              <w:rPr>
                <w:rFonts w:ascii="Times New Roman" w:hAnsi="Times New Roman"/>
                <w:b/>
                <w:sz w:val="28"/>
                <w:szCs w:val="28"/>
              </w:rPr>
              <w:t>3 балла</w:t>
            </w:r>
          </w:p>
        </w:tc>
      </w:tr>
    </w:tbl>
    <w:p w:rsidR="0085487C" w:rsidRDefault="0085487C" w:rsidP="0085487C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:rsidR="009C1F80" w:rsidRDefault="007E6B85" w:rsidP="0095435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F16D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Интубация трахеи</w:t>
      </w:r>
    </w:p>
    <w:p w:rsidR="009C1F80" w:rsidRPr="009C1F80" w:rsidRDefault="009C1F80" w:rsidP="009C1F8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15C71" w:rsidRDefault="00815C71" w:rsidP="009C1F80">
      <w:pPr>
        <w:pStyle w:val="10"/>
        <w:spacing w:after="240"/>
        <w:ind w:firstLine="708"/>
      </w:pPr>
      <w:r w:rsidRPr="00BC1F89">
        <w:rPr>
          <w:rFonts w:ascii="Times New Roman" w:hAnsi="Times New Roman" w:cs="Times New Roman"/>
          <w:bCs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Оротрахеальная интубация на тренажёре.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835"/>
      </w:tblGrid>
      <w:tr w:rsidR="00815C71" w:rsidTr="005B4750">
        <w:trPr>
          <w:trHeight w:val="245"/>
        </w:trPr>
        <w:tc>
          <w:tcPr>
            <w:tcW w:w="6946" w:type="dxa"/>
            <w:tcBorders>
              <w:top w:val="single" w:sz="8" w:space="0" w:color="1A1718"/>
              <w:left w:val="single" w:sz="8" w:space="0" w:color="1A1718"/>
              <w:bottom w:val="single" w:sz="8" w:space="0" w:color="1A1718"/>
              <w:right w:val="single" w:sz="8" w:space="0" w:color="1A17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C71" w:rsidRPr="005B4750" w:rsidRDefault="005B4750" w:rsidP="005B4750">
            <w:pPr>
              <w:pStyle w:val="10"/>
              <w:spacing w:after="120"/>
              <w:ind w:left="100"/>
              <w:jc w:val="center"/>
            </w:pPr>
            <w:r w:rsidRPr="005B4750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8" w:space="0" w:color="1A1718"/>
              <w:left w:val="single" w:sz="6" w:space="0" w:color="000000"/>
              <w:bottom w:val="single" w:sz="8" w:space="0" w:color="1A1718"/>
              <w:right w:val="single" w:sz="8" w:space="0" w:color="1A17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C71" w:rsidRPr="005B4750" w:rsidRDefault="00815C71" w:rsidP="005B4750">
            <w:pPr>
              <w:pStyle w:val="10"/>
              <w:spacing w:after="120"/>
              <w:ind w:left="100"/>
              <w:jc w:val="center"/>
            </w:pPr>
            <w:r w:rsidRPr="005B475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</w:tr>
      <w:tr w:rsidR="00815C71" w:rsidTr="005B4750">
        <w:trPr>
          <w:trHeight w:val="402"/>
        </w:trPr>
        <w:tc>
          <w:tcPr>
            <w:tcW w:w="6946" w:type="dxa"/>
            <w:tcBorders>
              <w:top w:val="single" w:sz="6" w:space="0" w:color="000000"/>
              <w:left w:val="single" w:sz="8" w:space="0" w:color="1A1718"/>
              <w:bottom w:val="single" w:sz="8" w:space="0" w:color="1A1718"/>
              <w:right w:val="single" w:sz="8" w:space="0" w:color="1A17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C71" w:rsidRDefault="00815C71" w:rsidP="00815C71">
            <w:pPr>
              <w:pStyle w:val="10"/>
              <w:spacing w:after="120" w:line="240" w:lineRule="auto"/>
              <w:ind w:left="10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(не более 20 секунд)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1A1718"/>
              <w:right w:val="single" w:sz="8" w:space="0" w:color="1A17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C71" w:rsidRDefault="00815C71" w:rsidP="00E833D9">
            <w:pPr>
              <w:pStyle w:val="10"/>
              <w:spacing w:after="120"/>
              <w:ind w:left="105" w:right="15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B475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815C71" w:rsidTr="005F538A">
        <w:trPr>
          <w:trHeight w:val="965"/>
        </w:trPr>
        <w:tc>
          <w:tcPr>
            <w:tcW w:w="6946" w:type="dxa"/>
            <w:tcBorders>
              <w:top w:val="single" w:sz="6" w:space="0" w:color="000000"/>
              <w:left w:val="single" w:sz="8" w:space="0" w:color="1A1718"/>
              <w:bottom w:val="single" w:sz="8" w:space="0" w:color="1A1718"/>
              <w:right w:val="single" w:sz="8" w:space="0" w:color="1A17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C71" w:rsidRDefault="00815C71" w:rsidP="00815C71">
            <w:pPr>
              <w:pStyle w:val="10"/>
              <w:spacing w:after="120" w:line="240" w:lineRule="auto"/>
              <w:ind w:left="10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интубации (трубка должна проходить ровно, не в пищевод, должны равномерно вентилироваться оба лёгких)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1A1718"/>
              <w:right w:val="single" w:sz="8" w:space="0" w:color="1A17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C71" w:rsidRDefault="00815C71" w:rsidP="00E833D9">
            <w:pPr>
              <w:pStyle w:val="10"/>
              <w:spacing w:after="120"/>
              <w:ind w:left="10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75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815C71" w:rsidTr="00815C71">
        <w:tc>
          <w:tcPr>
            <w:tcW w:w="6946" w:type="dxa"/>
            <w:tcBorders>
              <w:top w:val="single" w:sz="6" w:space="0" w:color="000000"/>
              <w:left w:val="single" w:sz="8" w:space="0" w:color="1A1718"/>
              <w:bottom w:val="single" w:sz="8" w:space="0" w:color="1A1718"/>
              <w:right w:val="single" w:sz="8" w:space="0" w:color="1A17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C71" w:rsidRDefault="00815C71" w:rsidP="00815C71">
            <w:pPr>
              <w:pStyle w:val="10"/>
              <w:spacing w:after="120" w:line="240" w:lineRule="auto"/>
              <w:ind w:left="10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травматизации стенок ротовой полости  (травматизация зубов учитывается при давлении клинком на резцы манекена (индикатором будет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служить губная помада), резкое и сильное разгибание шеи во время интубации</w:t>
            </w:r>
            <w:r w:rsidR="005B47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смотрится пра</w:t>
            </w:r>
            <w:r w:rsidR="005B4750">
              <w:rPr>
                <w:rFonts w:ascii="Times New Roman" w:hAnsi="Times New Roman" w:cs="Times New Roman"/>
                <w:sz w:val="28"/>
                <w:szCs w:val="28"/>
              </w:rPr>
              <w:t>вильность работы ларингоскопом.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1A1718"/>
              <w:right w:val="single" w:sz="8" w:space="0" w:color="1A17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C71" w:rsidRDefault="00815C71" w:rsidP="005F538A">
            <w:pPr>
              <w:pStyle w:val="10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</w:t>
            </w:r>
            <w:r w:rsidR="005B47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вие травматизации ротовой полости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</w:t>
            </w:r>
            <w:r w:rsidR="005B47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вие резкого разгибания шеи во время интубации – 2 балла</w:t>
            </w:r>
          </w:p>
          <w:p w:rsidR="00815C71" w:rsidRDefault="00815C71" w:rsidP="005F538A">
            <w:pPr>
              <w:pStyle w:val="10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Травматизация ротовой полости или разгибание шеи-1 балл</w:t>
            </w:r>
          </w:p>
          <w:p w:rsidR="00815C71" w:rsidRDefault="00815C71" w:rsidP="005F538A">
            <w:pPr>
              <w:pStyle w:val="10"/>
              <w:spacing w:line="240" w:lineRule="auto"/>
              <w:ind w:left="10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Травматизация ротовой полости и разгибание шеи – 0 баллов</w:t>
            </w:r>
          </w:p>
        </w:tc>
      </w:tr>
      <w:tr w:rsidR="00815C71" w:rsidTr="00815C71">
        <w:trPr>
          <w:trHeight w:val="570"/>
        </w:trPr>
        <w:tc>
          <w:tcPr>
            <w:tcW w:w="6946" w:type="dxa"/>
            <w:tcBorders>
              <w:top w:val="single" w:sz="6" w:space="0" w:color="000000"/>
              <w:left w:val="single" w:sz="8" w:space="0" w:color="1A1718"/>
              <w:bottom w:val="single" w:sz="8" w:space="0" w:color="1A1718"/>
              <w:right w:val="single" w:sz="8" w:space="0" w:color="1A17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C71" w:rsidRDefault="00815C71" w:rsidP="00815C71">
            <w:pPr>
              <w:pStyle w:val="10"/>
              <w:spacing w:after="120" w:line="240" w:lineRule="auto"/>
              <w:ind w:left="10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 подготовка (команде будет задан 1 теоретический вопрос)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1A1718"/>
              <w:right w:val="single" w:sz="8" w:space="0" w:color="1A17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C71" w:rsidRDefault="00815C71" w:rsidP="00815C71">
            <w:pPr>
              <w:pStyle w:val="10"/>
              <w:spacing w:after="12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75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815C71" w:rsidTr="005B4750">
        <w:trPr>
          <w:trHeight w:val="304"/>
        </w:trPr>
        <w:tc>
          <w:tcPr>
            <w:tcW w:w="6946" w:type="dxa"/>
            <w:tcBorders>
              <w:top w:val="single" w:sz="6" w:space="0" w:color="000000"/>
              <w:left w:val="single" w:sz="8" w:space="0" w:color="1A1718"/>
              <w:bottom w:val="single" w:sz="8" w:space="0" w:color="000000"/>
              <w:right w:val="single" w:sz="8" w:space="0" w:color="1A17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C71" w:rsidRDefault="005B4750" w:rsidP="005B4750">
            <w:pPr>
              <w:pStyle w:val="10"/>
              <w:spacing w:after="120" w:line="240" w:lineRule="auto"/>
              <w:ind w:left="100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1A17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C71" w:rsidRDefault="00815C71" w:rsidP="00815C71">
            <w:pPr>
              <w:pStyle w:val="10"/>
              <w:spacing w:after="12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B4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баллов</w:t>
            </w:r>
          </w:p>
        </w:tc>
      </w:tr>
    </w:tbl>
    <w:p w:rsidR="00815C71" w:rsidRDefault="00815C71" w:rsidP="005F538A">
      <w:pPr>
        <w:pStyle w:val="10"/>
      </w:pPr>
    </w:p>
    <w:p w:rsidR="00815C71" w:rsidRPr="00815C71" w:rsidRDefault="00815C71" w:rsidP="005B4750">
      <w:pPr>
        <w:pStyle w:val="10"/>
        <w:spacing w:line="240" w:lineRule="auto"/>
        <w:ind w:firstLine="567"/>
      </w:pPr>
      <w:r w:rsidRPr="00815C71">
        <w:rPr>
          <w:rFonts w:ascii="Times New Roman" w:hAnsi="Times New Roman" w:cs="Times New Roman"/>
          <w:bCs/>
          <w:sz w:val="28"/>
          <w:szCs w:val="28"/>
        </w:rPr>
        <w:t>Если интубационная трубка окажется в просвете пищевода, суммарная оценка за конкурс – 0 баллов!</w:t>
      </w:r>
    </w:p>
    <w:p w:rsidR="00815C71" w:rsidRDefault="00815C71" w:rsidP="005F538A">
      <w:pPr>
        <w:pStyle w:val="1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Интубация выполняется в перчатках и с проводником. Участники могут использовать свой ларингоскоп и проводник.</w:t>
      </w:r>
    </w:p>
    <w:p w:rsidR="00815C71" w:rsidRDefault="00815C71" w:rsidP="005F538A">
      <w:pPr>
        <w:pStyle w:val="10"/>
        <w:spacing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>При равенстве количества баллов итоговое ранжирование команд будет производиться по времени выполнения задания.</w:t>
      </w:r>
    </w:p>
    <w:p w:rsidR="00055259" w:rsidRPr="000E2F86" w:rsidRDefault="00815C71" w:rsidP="000E2F86">
      <w:pPr>
        <w:pStyle w:val="10"/>
        <w:spacing w:after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5C71">
        <w:rPr>
          <w:rFonts w:ascii="Times New Roman" w:hAnsi="Times New Roman" w:cs="Times New Roman"/>
          <w:bCs/>
          <w:sz w:val="28"/>
          <w:szCs w:val="28"/>
        </w:rPr>
        <w:t>Количество человек в бригаде – 2 участника</w:t>
      </w:r>
      <w:r w:rsidR="004C7B2A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259" w:rsidRDefault="00055259" w:rsidP="004F16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45E3" w:rsidRPr="002F6F58" w:rsidRDefault="001545E3" w:rsidP="001545E3">
      <w:pPr>
        <w:spacing w:after="0" w:line="240" w:lineRule="auto"/>
        <w:ind w:left="111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</w:t>
      </w:r>
      <w:r w:rsidR="005B47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2-й день (2</w:t>
      </w:r>
      <w:r w:rsidR="005F538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но</w:t>
      </w:r>
      <w:r w:rsidR="005B47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ября 2018 г.</w:t>
      </w:r>
      <w:r w:rsidRPr="002F6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)</w:t>
      </w:r>
    </w:p>
    <w:p w:rsidR="004F16DF" w:rsidRPr="002F6F58" w:rsidRDefault="004F16DF" w:rsidP="002F6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468D" w:rsidRPr="004F16DF" w:rsidRDefault="00D6468D" w:rsidP="0095435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F16D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Шов сухожилия</w:t>
      </w:r>
    </w:p>
    <w:p w:rsidR="004F16DF" w:rsidRDefault="004F16DF" w:rsidP="002F6F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</w:pPr>
    </w:p>
    <w:p w:rsidR="00967BD9" w:rsidRPr="00BC1F89" w:rsidRDefault="00967BD9" w:rsidP="00967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F89">
        <w:rPr>
          <w:rFonts w:ascii="Times New Roman" w:hAnsi="Times New Roman" w:cs="Times New Roman"/>
          <w:sz w:val="28"/>
          <w:szCs w:val="28"/>
          <w:u w:val="single"/>
        </w:rPr>
        <w:t xml:space="preserve">Задача: </w:t>
      </w:r>
      <w:r w:rsidRPr="00BC1F89">
        <w:rPr>
          <w:rFonts w:ascii="Times New Roman" w:hAnsi="Times New Roman" w:cs="Times New Roman"/>
          <w:sz w:val="28"/>
          <w:szCs w:val="28"/>
        </w:rPr>
        <w:t>Наложить шов на повреждённое свиное сухожилие (Вид повреждения: поперечный линейный разрез).</w:t>
      </w:r>
    </w:p>
    <w:p w:rsidR="00967BD9" w:rsidRPr="00BC1F89" w:rsidRDefault="00967BD9" w:rsidP="00967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F89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 w:rsidR="00086C3A">
        <w:rPr>
          <w:rFonts w:ascii="Times New Roman" w:hAnsi="Times New Roman" w:cs="Times New Roman"/>
          <w:sz w:val="28"/>
          <w:szCs w:val="28"/>
        </w:rPr>
        <w:t xml:space="preserve"> бригада 2 - 3 человека: </w:t>
      </w:r>
      <w:r w:rsidRPr="00BC1F89">
        <w:rPr>
          <w:rFonts w:ascii="Times New Roman" w:hAnsi="Times New Roman" w:cs="Times New Roman"/>
          <w:sz w:val="28"/>
          <w:szCs w:val="28"/>
        </w:rPr>
        <w:t>хирург, ассистент, операционная сестра.</w:t>
      </w:r>
    </w:p>
    <w:p w:rsidR="00967BD9" w:rsidRPr="00BC1F89" w:rsidRDefault="00967BD9" w:rsidP="00967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F89">
        <w:rPr>
          <w:rFonts w:ascii="Times New Roman" w:hAnsi="Times New Roman" w:cs="Times New Roman"/>
          <w:sz w:val="28"/>
          <w:szCs w:val="28"/>
          <w:u w:val="single"/>
        </w:rPr>
        <w:t>Инструменты:</w:t>
      </w:r>
      <w:r w:rsidRPr="00BC1F89">
        <w:rPr>
          <w:rFonts w:ascii="Times New Roman" w:hAnsi="Times New Roman" w:cs="Times New Roman"/>
          <w:sz w:val="28"/>
          <w:szCs w:val="28"/>
        </w:rPr>
        <w:t xml:space="preserve"> Иглодержатель Гегара, пинцет (хирургический либо анатомический), хирургические иглы (вид игл выбирается участниками индивидуально, в зависимости от методики шва), шприц. Разрешается использовать свои инструменты.</w:t>
      </w:r>
    </w:p>
    <w:p w:rsidR="00967BD9" w:rsidRPr="00BC1F89" w:rsidRDefault="00967BD9" w:rsidP="00967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F89">
        <w:rPr>
          <w:rFonts w:ascii="Times New Roman" w:hAnsi="Times New Roman" w:cs="Times New Roman"/>
          <w:sz w:val="28"/>
          <w:szCs w:val="28"/>
          <w:u w:val="single"/>
        </w:rPr>
        <w:t>Шовный материал:</w:t>
      </w:r>
      <w:r w:rsidRPr="00BC1F89">
        <w:rPr>
          <w:rFonts w:ascii="Times New Roman" w:hAnsi="Times New Roman" w:cs="Times New Roman"/>
          <w:sz w:val="28"/>
          <w:szCs w:val="28"/>
        </w:rPr>
        <w:t xml:space="preserve"> Разрешается использовать свой, с дальнейшим обоснованием. Рекомендации: использовать нерассасывающийся шовный материал на внутриствольные швы.</w:t>
      </w:r>
    </w:p>
    <w:p w:rsidR="00967BD9" w:rsidRPr="00BC1F89" w:rsidRDefault="00967BD9" w:rsidP="00967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F89">
        <w:rPr>
          <w:rFonts w:ascii="Times New Roman" w:hAnsi="Times New Roman" w:cs="Times New Roman"/>
          <w:sz w:val="28"/>
          <w:szCs w:val="28"/>
          <w:u w:val="single"/>
        </w:rPr>
        <w:t>Материальное обеспечение:</w:t>
      </w:r>
      <w:r w:rsidRPr="00BC1F89">
        <w:rPr>
          <w:rFonts w:ascii="Times New Roman" w:hAnsi="Times New Roman" w:cs="Times New Roman"/>
          <w:sz w:val="28"/>
          <w:szCs w:val="28"/>
        </w:rPr>
        <w:t xml:space="preserve"> Свиное сухожилие, фиксированное на твёрдой поверхности, хирургические инструменты (по необходимости), </w:t>
      </w:r>
      <w:r w:rsidRPr="00BC1F89">
        <w:rPr>
          <w:rFonts w:ascii="Times New Roman" w:hAnsi="Times New Roman" w:cs="Times New Roman"/>
          <w:sz w:val="28"/>
          <w:szCs w:val="28"/>
        </w:rPr>
        <w:lastRenderedPageBreak/>
        <w:t>стерильные одноразовые халаты. Маски, перчатки и шапочки необходимо принести с собой.</w:t>
      </w:r>
    </w:p>
    <w:p w:rsidR="00967BD9" w:rsidRDefault="00967BD9" w:rsidP="00967B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F89">
        <w:rPr>
          <w:rFonts w:ascii="Times New Roman" w:hAnsi="Times New Roman" w:cs="Times New Roman"/>
          <w:sz w:val="28"/>
          <w:szCs w:val="28"/>
          <w:u w:val="single"/>
        </w:rPr>
        <w:t>Условия проведения:</w:t>
      </w:r>
      <w:r w:rsidRPr="00967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BD9">
        <w:rPr>
          <w:rFonts w:ascii="Times New Roman" w:hAnsi="Times New Roman" w:cs="Times New Roman"/>
          <w:sz w:val="28"/>
          <w:szCs w:val="28"/>
        </w:rPr>
        <w:t>Перед началом конкурса членами жюри на сухожилие наносится повреждение (линейный поперечный разрез).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BD9">
        <w:rPr>
          <w:rFonts w:ascii="Times New Roman" w:hAnsi="Times New Roman" w:cs="Times New Roman"/>
          <w:sz w:val="28"/>
          <w:szCs w:val="28"/>
        </w:rPr>
        <w:t>Сухожилие жёстко фиксируется на твёрдой поверхности на весь период операции, запрещается откреплять сухожилие, разрешается поворачивать сухожилие вокруг своей оси пинцетами.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BD9">
        <w:rPr>
          <w:rFonts w:ascii="Times New Roman" w:hAnsi="Times New Roman" w:cs="Times New Roman"/>
          <w:sz w:val="28"/>
          <w:szCs w:val="28"/>
        </w:rPr>
        <w:t>Методика наложения шва на сухожилие выбирается каждой бригадой индивидуально. Жильность не более 4 нитей.</w:t>
      </w:r>
      <w:r w:rsidRPr="00967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BD9">
        <w:rPr>
          <w:rFonts w:ascii="Times New Roman" w:hAnsi="Times New Roman" w:cs="Times New Roman"/>
          <w:sz w:val="28"/>
          <w:szCs w:val="28"/>
        </w:rPr>
        <w:t>Шовный материал разрешается использовать свой, с последующим обоснованием.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BD9">
        <w:rPr>
          <w:rFonts w:ascii="Times New Roman" w:hAnsi="Times New Roman" w:cs="Times New Roman"/>
          <w:sz w:val="28"/>
          <w:szCs w:val="28"/>
        </w:rPr>
        <w:t xml:space="preserve">Время выполнения операции: </w:t>
      </w:r>
      <w:r w:rsidRPr="00967BD9">
        <w:rPr>
          <w:rFonts w:ascii="Times New Roman" w:hAnsi="Times New Roman" w:cs="Times New Roman"/>
          <w:b/>
          <w:sz w:val="28"/>
          <w:szCs w:val="28"/>
        </w:rPr>
        <w:t>30 минут.</w:t>
      </w:r>
    </w:p>
    <w:p w:rsidR="005B4750" w:rsidRPr="005B4750" w:rsidRDefault="005B4750" w:rsidP="005B4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BD9">
        <w:rPr>
          <w:rFonts w:ascii="Times New Roman" w:hAnsi="Times New Roman" w:cs="Times New Roman"/>
          <w:sz w:val="28"/>
          <w:szCs w:val="28"/>
        </w:rPr>
        <w:t>Качество операции оценивается члена</w:t>
      </w:r>
      <w:r>
        <w:rPr>
          <w:rFonts w:ascii="Times New Roman" w:hAnsi="Times New Roman" w:cs="Times New Roman"/>
          <w:sz w:val="28"/>
          <w:szCs w:val="28"/>
        </w:rPr>
        <w:t>ми жюри по следующим критериям:</w:t>
      </w:r>
    </w:p>
    <w:p w:rsidR="005B4750" w:rsidRDefault="005B4750" w:rsidP="00967B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4110"/>
      </w:tblGrid>
      <w:tr w:rsidR="005B4750" w:rsidRPr="00513A46" w:rsidTr="005B4750">
        <w:tc>
          <w:tcPr>
            <w:tcW w:w="5637" w:type="dxa"/>
          </w:tcPr>
          <w:p w:rsidR="005B4750" w:rsidRPr="00513A46" w:rsidRDefault="00BC1F89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="005B4750" w:rsidRPr="00513A46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</w:p>
        </w:tc>
        <w:tc>
          <w:tcPr>
            <w:tcW w:w="4110" w:type="dxa"/>
          </w:tcPr>
          <w:p w:rsidR="005B4750" w:rsidRPr="00513A46" w:rsidRDefault="005B4750" w:rsidP="005B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3A46">
              <w:rPr>
                <w:rFonts w:ascii="Times New Roman" w:hAnsi="Times New Roman" w:cs="Times New Roman"/>
                <w:sz w:val="28"/>
                <w:szCs w:val="28"/>
              </w:rPr>
              <w:t>оличество баллов</w:t>
            </w:r>
          </w:p>
        </w:tc>
      </w:tr>
      <w:tr w:rsidR="005B4750" w:rsidRPr="00071CAC" w:rsidTr="005B4750">
        <w:tc>
          <w:tcPr>
            <w:tcW w:w="5637" w:type="dxa"/>
          </w:tcPr>
          <w:p w:rsidR="005B4750" w:rsidRPr="00603A35" w:rsidRDefault="005B4750" w:rsidP="00954356">
            <w:pPr>
              <w:pStyle w:val="a6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35">
              <w:rPr>
                <w:rFonts w:ascii="Times New Roman" w:hAnsi="Times New Roman" w:cs="Times New Roman"/>
                <w:sz w:val="28"/>
                <w:szCs w:val="28"/>
              </w:rPr>
              <w:t>Прочность</w:t>
            </w:r>
          </w:p>
        </w:tc>
        <w:tc>
          <w:tcPr>
            <w:tcW w:w="4110" w:type="dxa"/>
          </w:tcPr>
          <w:p w:rsidR="005B4750" w:rsidRPr="005B4750" w:rsidRDefault="005B4750" w:rsidP="00954356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5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5B4750" w:rsidRPr="00603A35" w:rsidTr="005B4750">
        <w:tc>
          <w:tcPr>
            <w:tcW w:w="5637" w:type="dxa"/>
          </w:tcPr>
          <w:p w:rsidR="005B4750" w:rsidRPr="00603A35" w:rsidRDefault="005B4750" w:rsidP="00954356">
            <w:pPr>
              <w:pStyle w:val="a6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4110" w:type="dxa"/>
          </w:tcPr>
          <w:p w:rsidR="005B4750" w:rsidRPr="005B4750" w:rsidRDefault="005B4750" w:rsidP="00954356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50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  <w:tr w:rsidR="005B4750" w:rsidRPr="00071CAC" w:rsidTr="005B4750">
        <w:tc>
          <w:tcPr>
            <w:tcW w:w="5637" w:type="dxa"/>
          </w:tcPr>
          <w:p w:rsidR="005B4750" w:rsidRPr="00603A35" w:rsidRDefault="005B4750" w:rsidP="00954356">
            <w:pPr>
              <w:pStyle w:val="a6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35">
              <w:rPr>
                <w:rFonts w:ascii="Times New Roman" w:hAnsi="Times New Roman" w:cs="Times New Roman"/>
                <w:sz w:val="28"/>
                <w:szCs w:val="28"/>
              </w:rPr>
              <w:t>Обоснование  выбранной методики.</w:t>
            </w:r>
          </w:p>
        </w:tc>
        <w:tc>
          <w:tcPr>
            <w:tcW w:w="4110" w:type="dxa"/>
          </w:tcPr>
          <w:p w:rsidR="005B4750" w:rsidRPr="005B4750" w:rsidRDefault="005B4750" w:rsidP="00954356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5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5B4750" w:rsidRPr="00071CAC" w:rsidTr="005B4750">
        <w:tc>
          <w:tcPr>
            <w:tcW w:w="5637" w:type="dxa"/>
          </w:tcPr>
          <w:p w:rsidR="005B4750" w:rsidRPr="00603A35" w:rsidRDefault="005B4750" w:rsidP="00954356">
            <w:pPr>
              <w:pStyle w:val="a6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Правильная р</w:t>
            </w:r>
            <w:r w:rsidRPr="00603A35">
              <w:rPr>
                <w:rFonts w:ascii="Times New Roman" w:hAnsi="Times New Roman" w:cs="Times New Roman"/>
                <w:sz w:val="28"/>
                <w:szCs w:val="28"/>
              </w:rPr>
              <w:t>абота с инструментами.</w:t>
            </w:r>
          </w:p>
        </w:tc>
        <w:tc>
          <w:tcPr>
            <w:tcW w:w="4110" w:type="dxa"/>
          </w:tcPr>
          <w:p w:rsidR="005B4750" w:rsidRPr="005B4750" w:rsidRDefault="005B4750" w:rsidP="0095435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5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5B4750" w:rsidRPr="00071CAC" w:rsidTr="005B4750">
        <w:tc>
          <w:tcPr>
            <w:tcW w:w="5637" w:type="dxa"/>
          </w:tcPr>
          <w:p w:rsidR="005B4750" w:rsidRPr="00603A35" w:rsidRDefault="005B4750" w:rsidP="00954356">
            <w:pPr>
              <w:pStyle w:val="a6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35">
              <w:rPr>
                <w:rFonts w:ascii="Times New Roman" w:hAnsi="Times New Roman" w:cs="Times New Roman"/>
                <w:sz w:val="28"/>
                <w:szCs w:val="28"/>
              </w:rPr>
              <w:t>Эстетичность</w:t>
            </w:r>
          </w:p>
        </w:tc>
        <w:tc>
          <w:tcPr>
            <w:tcW w:w="4110" w:type="dxa"/>
          </w:tcPr>
          <w:p w:rsidR="005B4750" w:rsidRPr="005B4750" w:rsidRDefault="005B4750" w:rsidP="0095435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50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  <w:tr w:rsidR="005B4750" w:rsidRPr="00071CAC" w:rsidTr="005B4750">
        <w:tc>
          <w:tcPr>
            <w:tcW w:w="5637" w:type="dxa"/>
          </w:tcPr>
          <w:p w:rsidR="005B4750" w:rsidRPr="00603A35" w:rsidRDefault="005B4750" w:rsidP="00954356">
            <w:pPr>
              <w:pStyle w:val="a6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  <w:tc>
          <w:tcPr>
            <w:tcW w:w="4110" w:type="dxa"/>
          </w:tcPr>
          <w:p w:rsidR="005B4750" w:rsidRPr="00071CAC" w:rsidRDefault="005B4750" w:rsidP="00BC1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5B4750" w:rsidRPr="00071CAC" w:rsidTr="005B4750">
        <w:tc>
          <w:tcPr>
            <w:tcW w:w="5637" w:type="dxa"/>
          </w:tcPr>
          <w:p w:rsidR="005B4750" w:rsidRDefault="005B4750" w:rsidP="000552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4110" w:type="dxa"/>
          </w:tcPr>
          <w:p w:rsidR="005B4750" w:rsidRPr="00BC1F89" w:rsidRDefault="005B4750" w:rsidP="00BC1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F89">
              <w:rPr>
                <w:rFonts w:ascii="Times New Roman" w:hAnsi="Times New Roman" w:cs="Times New Roman"/>
                <w:b/>
                <w:sz w:val="28"/>
                <w:szCs w:val="28"/>
              </w:rPr>
              <w:t>14 баллов</w:t>
            </w:r>
          </w:p>
        </w:tc>
      </w:tr>
    </w:tbl>
    <w:p w:rsidR="005B4750" w:rsidRDefault="005B4750" w:rsidP="005B4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BD9" w:rsidRDefault="00967BD9" w:rsidP="005B4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BD9">
        <w:rPr>
          <w:rFonts w:ascii="Times New Roman" w:hAnsi="Times New Roman" w:cs="Times New Roman"/>
          <w:sz w:val="28"/>
          <w:szCs w:val="28"/>
        </w:rPr>
        <w:t xml:space="preserve">Если бригады набрали </w:t>
      </w:r>
      <w:r w:rsidR="005B4750">
        <w:rPr>
          <w:rFonts w:ascii="Times New Roman" w:hAnsi="Times New Roman" w:cs="Times New Roman"/>
          <w:sz w:val="28"/>
          <w:szCs w:val="28"/>
        </w:rPr>
        <w:t>равное количество баллов, определение места</w:t>
      </w:r>
      <w:r w:rsidRPr="00967BD9">
        <w:rPr>
          <w:rFonts w:ascii="Times New Roman" w:hAnsi="Times New Roman" w:cs="Times New Roman"/>
          <w:sz w:val="28"/>
          <w:szCs w:val="28"/>
        </w:rPr>
        <w:t xml:space="preserve"> проводится по времени выполнения операции.</w:t>
      </w:r>
    </w:p>
    <w:p w:rsidR="000940BB" w:rsidRPr="007C6FD2" w:rsidRDefault="000940BB" w:rsidP="007C6F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C6FD2">
        <w:rPr>
          <w:rFonts w:ascii="Times New Roman" w:hAnsi="Times New Roman"/>
          <w:bCs/>
          <w:sz w:val="28"/>
          <w:szCs w:val="28"/>
        </w:rPr>
        <w:tab/>
      </w:r>
    </w:p>
    <w:p w:rsidR="00B26C1D" w:rsidRPr="00BC1F89" w:rsidRDefault="001545E3" w:rsidP="0095435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C1F8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Сосудистый конкурс</w:t>
      </w:r>
    </w:p>
    <w:p w:rsidR="00C8773B" w:rsidRPr="00C8773B" w:rsidRDefault="00C8773B" w:rsidP="00C8773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63E8" w:rsidRPr="00BC1F89" w:rsidRDefault="00E763E8" w:rsidP="00C8773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C1F89">
        <w:rPr>
          <w:color w:val="000000"/>
          <w:sz w:val="27"/>
          <w:szCs w:val="27"/>
          <w:u w:val="single"/>
        </w:rPr>
        <w:t>Задание:</w:t>
      </w:r>
      <w:r w:rsidRPr="00BC1F89">
        <w:rPr>
          <w:color w:val="000000"/>
          <w:sz w:val="27"/>
          <w:szCs w:val="27"/>
        </w:rPr>
        <w:t xml:space="preserve"> </w:t>
      </w:r>
      <w:r w:rsidRPr="00BC1F89">
        <w:rPr>
          <w:color w:val="000000"/>
          <w:sz w:val="28"/>
          <w:szCs w:val="28"/>
        </w:rPr>
        <w:t>Участникам будет предложено за 60 мин. сформировать сосудистый анастомоз</w:t>
      </w:r>
      <w:r w:rsidR="00C8773B" w:rsidRPr="00BC1F89">
        <w:rPr>
          <w:color w:val="000000"/>
          <w:sz w:val="28"/>
          <w:szCs w:val="28"/>
        </w:rPr>
        <w:t xml:space="preserve"> </w:t>
      </w:r>
      <w:r w:rsidRPr="00BC1F89">
        <w:rPr>
          <w:color w:val="000000"/>
          <w:sz w:val="28"/>
          <w:szCs w:val="28"/>
        </w:rPr>
        <w:t>«конец в бок»</w:t>
      </w:r>
      <w:r w:rsidR="00C8773B" w:rsidRPr="00BC1F89">
        <w:rPr>
          <w:color w:val="000000"/>
          <w:sz w:val="28"/>
          <w:szCs w:val="28"/>
        </w:rPr>
        <w:t>,</w:t>
      </w:r>
      <w:r w:rsidRPr="00BC1F89">
        <w:rPr>
          <w:color w:val="000000"/>
          <w:sz w:val="28"/>
          <w:szCs w:val="28"/>
        </w:rPr>
        <w:t xml:space="preserve"> «конец в конец»</w:t>
      </w:r>
      <w:r w:rsidR="00C8773B" w:rsidRPr="00BC1F89">
        <w:rPr>
          <w:color w:val="000000"/>
          <w:sz w:val="28"/>
          <w:szCs w:val="28"/>
        </w:rPr>
        <w:t>, «бок в бок»</w:t>
      </w:r>
      <w:r w:rsidRPr="00BC1F89">
        <w:rPr>
          <w:color w:val="000000"/>
          <w:sz w:val="28"/>
          <w:szCs w:val="28"/>
        </w:rPr>
        <w:t xml:space="preserve"> с предварительной жеребьевкой. Способ формирования анастомоза выбирается самостоятельно операционной бригадой.  Шовный материал – пролен- 4/0-6/0</w:t>
      </w:r>
    </w:p>
    <w:p w:rsidR="00E763E8" w:rsidRDefault="00E763E8" w:rsidP="00C8773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1F89">
        <w:rPr>
          <w:color w:val="000000"/>
          <w:sz w:val="28"/>
          <w:szCs w:val="28"/>
          <w:u w:val="single"/>
        </w:rPr>
        <w:t>Участники:</w:t>
      </w:r>
      <w:r w:rsidRPr="00C8773B">
        <w:rPr>
          <w:color w:val="000000"/>
          <w:sz w:val="28"/>
          <w:szCs w:val="28"/>
        </w:rPr>
        <w:t xml:space="preserve"> В бригаде – не более 3-</w:t>
      </w:r>
      <w:r w:rsidR="00C8773B">
        <w:rPr>
          <w:color w:val="000000"/>
          <w:sz w:val="28"/>
          <w:szCs w:val="28"/>
        </w:rPr>
        <w:t xml:space="preserve">х человек (оператор, ассистент, </w:t>
      </w:r>
      <w:r w:rsidRPr="00C8773B">
        <w:rPr>
          <w:color w:val="000000"/>
          <w:sz w:val="28"/>
          <w:szCs w:val="28"/>
        </w:rPr>
        <w:t>операционная сестра).</w:t>
      </w:r>
    </w:p>
    <w:p w:rsidR="00C8773B" w:rsidRPr="00C8773B" w:rsidRDefault="00C8773B" w:rsidP="00C8773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E763E8" w:rsidRPr="005A3F93" w:rsidTr="00BC1F89">
        <w:tc>
          <w:tcPr>
            <w:tcW w:w="4820" w:type="dxa"/>
            <w:hideMark/>
          </w:tcPr>
          <w:p w:rsidR="00E763E8" w:rsidRPr="005A3F93" w:rsidRDefault="00BC1F89" w:rsidP="00C8773B">
            <w:pPr>
              <w:ind w:left="10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4961" w:type="dxa"/>
            <w:hideMark/>
          </w:tcPr>
          <w:p w:rsidR="00E763E8" w:rsidRPr="005A3F93" w:rsidRDefault="00E763E8" w:rsidP="00C8773B">
            <w:pPr>
              <w:ind w:left="10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E763E8" w:rsidRPr="005A3F93" w:rsidTr="00BC1F89">
        <w:tc>
          <w:tcPr>
            <w:tcW w:w="4820" w:type="dxa"/>
            <w:hideMark/>
          </w:tcPr>
          <w:p w:rsidR="00E763E8" w:rsidRPr="005A3F93" w:rsidRDefault="00E763E8" w:rsidP="00C8773B">
            <w:pPr>
              <w:ind w:left="100"/>
              <w:rPr>
                <w:rFonts w:ascii="Arial" w:eastAsia="Times New Roman" w:hAnsi="Arial" w:cs="Arial"/>
                <w:color w:val="000000"/>
              </w:rPr>
            </w:pPr>
            <w:r w:rsidRPr="005A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Видимый стеноз анастомоза</w:t>
            </w:r>
          </w:p>
        </w:tc>
        <w:tc>
          <w:tcPr>
            <w:tcW w:w="4961" w:type="dxa"/>
            <w:hideMark/>
          </w:tcPr>
          <w:p w:rsidR="00E763E8" w:rsidRPr="00BC1F89" w:rsidRDefault="00E763E8" w:rsidP="00C8773B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F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балла</w:t>
            </w:r>
            <w:r w:rsidRPr="00BC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отсутствие видимого стеноза</w:t>
            </w:r>
          </w:p>
          <w:p w:rsidR="00E763E8" w:rsidRPr="00BC1F89" w:rsidRDefault="00E763E8" w:rsidP="00C8773B">
            <w:pPr>
              <w:ind w:left="100"/>
              <w:rPr>
                <w:rFonts w:ascii="Arial" w:eastAsia="Times New Roman" w:hAnsi="Arial" w:cs="Arial"/>
                <w:color w:val="000000"/>
              </w:rPr>
            </w:pPr>
            <w:r w:rsidRPr="00BC1F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 баллов</w:t>
            </w:r>
            <w:r w:rsidRPr="00BC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выявление видимого стеноза</w:t>
            </w:r>
          </w:p>
        </w:tc>
      </w:tr>
      <w:tr w:rsidR="00E763E8" w:rsidRPr="005A3F93" w:rsidTr="00BC1F89">
        <w:tc>
          <w:tcPr>
            <w:tcW w:w="4820" w:type="dxa"/>
            <w:hideMark/>
          </w:tcPr>
          <w:p w:rsidR="00E763E8" w:rsidRPr="005A3F93" w:rsidRDefault="00E763E8" w:rsidP="00C8773B">
            <w:pPr>
              <w:ind w:left="100"/>
              <w:rPr>
                <w:rFonts w:ascii="Arial" w:eastAsia="Times New Roman" w:hAnsi="Arial" w:cs="Arial"/>
                <w:color w:val="000000"/>
              </w:rPr>
            </w:pPr>
            <w:r w:rsidRPr="005A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Герметичность (проверяется путем пункции сосуда шприцем с окрашенным крахмальным или коллоидным раствором)</w:t>
            </w:r>
          </w:p>
        </w:tc>
        <w:tc>
          <w:tcPr>
            <w:tcW w:w="4961" w:type="dxa"/>
            <w:hideMark/>
          </w:tcPr>
          <w:p w:rsidR="00E763E8" w:rsidRPr="00BC1F89" w:rsidRDefault="00E763E8" w:rsidP="00C8773B">
            <w:pPr>
              <w:ind w:left="1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1F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баллов</w:t>
            </w:r>
            <w:r w:rsidRPr="00BC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отсутствие струйного вытекания раствора (капельное)</w:t>
            </w:r>
          </w:p>
          <w:p w:rsidR="00E763E8" w:rsidRPr="00BC1F89" w:rsidRDefault="00E763E8" w:rsidP="00C8773B">
            <w:pPr>
              <w:ind w:left="1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1F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балла</w:t>
            </w:r>
            <w:r w:rsidRPr="00BC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 струйное протекание</w:t>
            </w:r>
          </w:p>
          <w:p w:rsidR="00E763E8" w:rsidRPr="00BC1F89" w:rsidRDefault="00E763E8" w:rsidP="00C8773B">
            <w:pPr>
              <w:ind w:left="1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1F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балл</w:t>
            </w:r>
            <w:r w:rsidRPr="00BC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2 струйных вытеканий</w:t>
            </w:r>
          </w:p>
          <w:p w:rsidR="00E763E8" w:rsidRPr="00BC1F89" w:rsidRDefault="00E763E8" w:rsidP="00C8773B">
            <w:pPr>
              <w:ind w:left="1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1F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 баллов</w:t>
            </w:r>
            <w:r w:rsidRPr="00BC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более двух струйных вытеканий</w:t>
            </w:r>
          </w:p>
        </w:tc>
      </w:tr>
      <w:tr w:rsidR="00E763E8" w:rsidRPr="005A3F93" w:rsidTr="00BC1F89">
        <w:tc>
          <w:tcPr>
            <w:tcW w:w="4820" w:type="dxa"/>
            <w:hideMark/>
          </w:tcPr>
          <w:p w:rsidR="00E763E8" w:rsidRPr="005A3F93" w:rsidRDefault="00E763E8" w:rsidP="00C8773B">
            <w:pPr>
              <w:ind w:left="100"/>
              <w:rPr>
                <w:rFonts w:ascii="Arial" w:eastAsia="Times New Roman" w:hAnsi="Arial" w:cs="Arial"/>
                <w:color w:val="000000"/>
              </w:rPr>
            </w:pPr>
            <w:r w:rsidRPr="005A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Эстетичность (равное расстояние между швами и от края сосудистой стенки, ровная линия анастомоза, отсутствие карманов)</w:t>
            </w:r>
          </w:p>
        </w:tc>
        <w:tc>
          <w:tcPr>
            <w:tcW w:w="4961" w:type="dxa"/>
            <w:hideMark/>
          </w:tcPr>
          <w:p w:rsidR="00E763E8" w:rsidRPr="00BC1F89" w:rsidRDefault="00E763E8" w:rsidP="00C8773B">
            <w:pPr>
              <w:ind w:left="1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1F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балла</w:t>
            </w:r>
            <w:r w:rsidRPr="00BC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равное расстояние между швами и от края сосудистой стенки, ровная линия анастомоза, отсутствие карманов</w:t>
            </w:r>
          </w:p>
          <w:p w:rsidR="00E763E8" w:rsidRPr="00BC1F89" w:rsidRDefault="00E763E8" w:rsidP="00C8773B">
            <w:pPr>
              <w:ind w:left="1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1F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балла</w:t>
            </w:r>
            <w:r w:rsidRPr="00BC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 1 месте неравномерное расстояние между швами и от края сосудистой стенки, ровная линия анастомоза, но 1 стежок лежит не на линии или есть 1 карман</w:t>
            </w:r>
          </w:p>
          <w:p w:rsidR="00E763E8" w:rsidRPr="00BC1F89" w:rsidRDefault="00E763E8" w:rsidP="00C8773B">
            <w:pPr>
              <w:ind w:left="1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1F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балл</w:t>
            </w:r>
            <w:r w:rsidRPr="00BC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 2 местах неравномерное расстояние между швами и от края сосудистой стенки, ровная линия анастомоза, но 2 стежка лежат не на линии и есть 2 кармана</w:t>
            </w:r>
          </w:p>
          <w:p w:rsidR="00E763E8" w:rsidRPr="00BC1F89" w:rsidRDefault="00E763E8" w:rsidP="00C8773B">
            <w:pPr>
              <w:ind w:left="1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1F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 баллов</w:t>
            </w:r>
            <w:r w:rsidRPr="00BC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 больше, чем 2 местах неравномерное расстояние между швами и от края сосудистой стенки, кривая линия анастомоза, больше 2 стежков лежат не на линии, и есть больше 2-х карманов</w:t>
            </w:r>
          </w:p>
        </w:tc>
      </w:tr>
      <w:tr w:rsidR="00E763E8" w:rsidRPr="005A3F93" w:rsidTr="00BC1F89">
        <w:trPr>
          <w:trHeight w:val="2400"/>
        </w:trPr>
        <w:tc>
          <w:tcPr>
            <w:tcW w:w="4820" w:type="dxa"/>
            <w:hideMark/>
          </w:tcPr>
          <w:p w:rsidR="00E763E8" w:rsidRPr="005A3F93" w:rsidRDefault="00E763E8" w:rsidP="00C8773B">
            <w:pPr>
              <w:ind w:left="1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Теоретическая подготовка (2 </w:t>
            </w:r>
            <w:r w:rsidRPr="005A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вопроса в рамках конкурса в т.ч. по обоснованию выбранной методики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1 вопрос решение ситуационной задачи</w:t>
            </w:r>
            <w:r w:rsidRPr="005A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  <w:hideMark/>
          </w:tcPr>
          <w:p w:rsidR="00E763E8" w:rsidRPr="00BC1F89" w:rsidRDefault="00E763E8" w:rsidP="00C87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F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балла</w:t>
            </w:r>
            <w:r w:rsidRPr="00BC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3 полностью правильных ответа на 3 вопроса</w:t>
            </w:r>
          </w:p>
          <w:p w:rsidR="00E763E8" w:rsidRPr="00BC1F89" w:rsidRDefault="00E763E8" w:rsidP="00C87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F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балла</w:t>
            </w:r>
            <w:r w:rsidRPr="00BC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2 полностью правильных ответа на 3 вопроса</w:t>
            </w:r>
          </w:p>
          <w:p w:rsidR="00E763E8" w:rsidRPr="00BC1F89" w:rsidRDefault="00E763E8" w:rsidP="00C87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F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балл</w:t>
            </w:r>
            <w:r w:rsidRPr="00BC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 полностью правильный ответ на 3 вопроса</w:t>
            </w:r>
          </w:p>
          <w:p w:rsidR="00E763E8" w:rsidRPr="00BC1F89" w:rsidRDefault="00E763E8" w:rsidP="00C8773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C1F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 баллов</w:t>
            </w:r>
            <w:r w:rsidRPr="00BC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нет правильных ответов.</w:t>
            </w:r>
          </w:p>
        </w:tc>
      </w:tr>
      <w:tr w:rsidR="00E763E8" w:rsidRPr="005A3F93" w:rsidTr="00BC1F89">
        <w:trPr>
          <w:trHeight w:val="848"/>
        </w:trPr>
        <w:tc>
          <w:tcPr>
            <w:tcW w:w="4820" w:type="dxa"/>
            <w:hideMark/>
          </w:tcPr>
          <w:p w:rsidR="00E763E8" w:rsidRPr="005A3F93" w:rsidRDefault="00E763E8" w:rsidP="00C8773B">
            <w:pPr>
              <w:ind w:left="100"/>
              <w:rPr>
                <w:rFonts w:ascii="Arial" w:eastAsia="Times New Roman" w:hAnsi="Arial" w:cs="Arial"/>
                <w:color w:val="000000"/>
              </w:rPr>
            </w:pPr>
            <w:r w:rsidRPr="005A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прошивания задней стенки</w:t>
            </w:r>
          </w:p>
        </w:tc>
        <w:tc>
          <w:tcPr>
            <w:tcW w:w="4961" w:type="dxa"/>
            <w:hideMark/>
          </w:tcPr>
          <w:p w:rsidR="00E763E8" w:rsidRPr="00BC1F89" w:rsidRDefault="00E763E8" w:rsidP="00C8773B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F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балла</w:t>
            </w:r>
            <w:r w:rsidRPr="00BC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задняя стенка не прошита;</w:t>
            </w:r>
          </w:p>
          <w:p w:rsidR="00E763E8" w:rsidRPr="00BC1F89" w:rsidRDefault="00E763E8" w:rsidP="00C8773B">
            <w:pPr>
              <w:ind w:left="1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1F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 баллов</w:t>
            </w:r>
            <w:r w:rsidRPr="00BC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есть прошивание задней стенки</w:t>
            </w:r>
          </w:p>
        </w:tc>
      </w:tr>
      <w:tr w:rsidR="00E763E8" w:rsidRPr="009103B4" w:rsidTr="00BC1F89">
        <w:tc>
          <w:tcPr>
            <w:tcW w:w="4820" w:type="dxa"/>
          </w:tcPr>
          <w:p w:rsidR="00E763E8" w:rsidRPr="009103B4" w:rsidRDefault="00E763E8" w:rsidP="00C8773B">
            <w:pPr>
              <w:pStyle w:val="a8"/>
              <w:spacing w:after="0" w:afterAutospacing="0"/>
              <w:rPr>
                <w:color w:val="000000"/>
                <w:sz w:val="27"/>
                <w:szCs w:val="27"/>
              </w:rPr>
            </w:pPr>
            <w:r w:rsidRPr="009103B4">
              <w:rPr>
                <w:color w:val="000000"/>
                <w:sz w:val="27"/>
                <w:szCs w:val="27"/>
              </w:rPr>
              <w:t xml:space="preserve">Отсутствие провисания и перекрещивания лигатур </w:t>
            </w:r>
          </w:p>
        </w:tc>
        <w:tc>
          <w:tcPr>
            <w:tcW w:w="4961" w:type="dxa"/>
          </w:tcPr>
          <w:p w:rsidR="00E763E8" w:rsidRPr="00BC1F89" w:rsidRDefault="00E763E8" w:rsidP="00C8773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1F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балл – отсутствие </w:t>
            </w:r>
            <w:r w:rsidRPr="00BC1F8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провисания и перекрещивания лигатур </w:t>
            </w:r>
          </w:p>
          <w:p w:rsidR="00E763E8" w:rsidRPr="00BC1F89" w:rsidRDefault="00E763E8" w:rsidP="00C8773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C1F89">
              <w:rPr>
                <w:bCs/>
                <w:color w:val="000000"/>
                <w:sz w:val="28"/>
                <w:szCs w:val="28"/>
              </w:rPr>
              <w:t>0 –</w:t>
            </w:r>
            <w:r w:rsidRPr="00BC1F89">
              <w:rPr>
                <w:color w:val="000000"/>
                <w:sz w:val="28"/>
                <w:szCs w:val="28"/>
              </w:rPr>
              <w:t>провисания и перекрещивания лигатур</w:t>
            </w:r>
          </w:p>
        </w:tc>
      </w:tr>
      <w:tr w:rsidR="00E763E8" w:rsidRPr="009103B4" w:rsidTr="00BC1F89">
        <w:tc>
          <w:tcPr>
            <w:tcW w:w="4820" w:type="dxa"/>
          </w:tcPr>
          <w:p w:rsidR="00E763E8" w:rsidRPr="009103B4" w:rsidRDefault="00E763E8" w:rsidP="00C8773B">
            <w:pPr>
              <w:pStyle w:val="a8"/>
              <w:spacing w:after="0" w:afterAutospacing="0"/>
              <w:rPr>
                <w:color w:val="000000"/>
                <w:sz w:val="27"/>
                <w:szCs w:val="27"/>
              </w:rPr>
            </w:pPr>
            <w:r w:rsidRPr="009103B4">
              <w:rPr>
                <w:color w:val="000000"/>
                <w:sz w:val="27"/>
                <w:szCs w:val="27"/>
              </w:rPr>
              <w:t xml:space="preserve">Время выполнения </w:t>
            </w:r>
          </w:p>
        </w:tc>
        <w:tc>
          <w:tcPr>
            <w:tcW w:w="4961" w:type="dxa"/>
          </w:tcPr>
          <w:p w:rsidR="00E763E8" w:rsidRPr="009103B4" w:rsidRDefault="00E763E8" w:rsidP="00C8773B">
            <w:pPr>
              <w:pStyle w:val="a8"/>
              <w:spacing w:after="0" w:afterAutospacing="0"/>
              <w:rPr>
                <w:color w:val="000000"/>
                <w:sz w:val="27"/>
                <w:szCs w:val="27"/>
              </w:rPr>
            </w:pPr>
            <w:r w:rsidRPr="009103B4">
              <w:rPr>
                <w:color w:val="000000"/>
                <w:sz w:val="27"/>
                <w:szCs w:val="27"/>
              </w:rPr>
              <w:t>2*</w:t>
            </w:r>
            <w:r w:rsidR="00BC1F89">
              <w:rPr>
                <w:color w:val="000000"/>
                <w:sz w:val="27"/>
                <w:szCs w:val="27"/>
              </w:rPr>
              <w:t>балла</w:t>
            </w:r>
          </w:p>
        </w:tc>
      </w:tr>
      <w:tr w:rsidR="00BC1F89" w:rsidRPr="009103B4" w:rsidTr="00BC1F89">
        <w:tc>
          <w:tcPr>
            <w:tcW w:w="4820" w:type="dxa"/>
          </w:tcPr>
          <w:p w:rsidR="00BC1F89" w:rsidRPr="009103B4" w:rsidRDefault="00BC1F89" w:rsidP="00BC1F89">
            <w:pPr>
              <w:pStyle w:val="a8"/>
              <w:spacing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4961" w:type="dxa"/>
          </w:tcPr>
          <w:p w:rsidR="00BC1F89" w:rsidRPr="009103B4" w:rsidRDefault="00BC1F89" w:rsidP="00BC1F89">
            <w:pPr>
              <w:pStyle w:val="a8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C8773B">
              <w:rPr>
                <w:b/>
                <w:color w:val="000000"/>
                <w:sz w:val="27"/>
                <w:szCs w:val="27"/>
              </w:rPr>
              <w:t>18 баллов</w:t>
            </w:r>
          </w:p>
        </w:tc>
      </w:tr>
    </w:tbl>
    <w:p w:rsidR="00E763E8" w:rsidRPr="00C8773B" w:rsidRDefault="00E763E8" w:rsidP="00055259">
      <w:pPr>
        <w:pStyle w:val="a8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5F538A" w:rsidRDefault="00E763E8" w:rsidP="0002080E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8773B">
        <w:rPr>
          <w:color w:val="000000"/>
          <w:sz w:val="28"/>
          <w:szCs w:val="28"/>
        </w:rPr>
        <w:t>Команды, уложившиеся во время конкурса, плюс - 2 балла, остальные команды - 0 баллов.</w:t>
      </w:r>
    </w:p>
    <w:p w:rsidR="00BC1F89" w:rsidRPr="00C8773B" w:rsidRDefault="00BC1F89" w:rsidP="0002080E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548BB" w:rsidRPr="00BC1F89" w:rsidRDefault="00C52A25" w:rsidP="0095435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Шов </w:t>
      </w:r>
      <w:r w:rsidR="00BC1F89">
        <w:rPr>
          <w:rFonts w:ascii="Times New Roman" w:hAnsi="Times New Roman" w:cs="Times New Roman"/>
          <w:b/>
          <w:sz w:val="28"/>
          <w:szCs w:val="28"/>
        </w:rPr>
        <w:t>раны сердца</w:t>
      </w:r>
    </w:p>
    <w:p w:rsidR="007548BB" w:rsidRPr="00BC1F89" w:rsidRDefault="007548BB" w:rsidP="00BC1F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BC1F89">
        <w:rPr>
          <w:rFonts w:ascii="Times New Roman" w:hAnsi="Times New Roman" w:cs="Times New Roman"/>
          <w:bCs/>
          <w:iCs/>
          <w:sz w:val="28"/>
          <w:szCs w:val="28"/>
          <w:u w:val="single"/>
        </w:rPr>
        <w:t>Условия конкурса:</w:t>
      </w:r>
    </w:p>
    <w:p w:rsidR="007548BB" w:rsidRPr="00BC1F89" w:rsidRDefault="00086C3A" w:rsidP="0075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C7B2A" w:rsidRPr="00BC1F89">
        <w:rPr>
          <w:rFonts w:ascii="Times New Roman" w:hAnsi="Times New Roman" w:cs="Times New Roman"/>
          <w:sz w:val="28"/>
          <w:szCs w:val="28"/>
        </w:rPr>
        <w:t>В</w:t>
      </w:r>
      <w:r w:rsidR="007548BB" w:rsidRPr="00BC1F89">
        <w:rPr>
          <w:rFonts w:ascii="Times New Roman" w:hAnsi="Times New Roman" w:cs="Times New Roman"/>
          <w:sz w:val="28"/>
          <w:szCs w:val="28"/>
        </w:rPr>
        <w:t xml:space="preserve"> конкурсе участвуют 2-3 студента;</w:t>
      </w:r>
    </w:p>
    <w:p w:rsidR="007548BB" w:rsidRPr="00BC1F89" w:rsidRDefault="004C7B2A" w:rsidP="00754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1F89">
        <w:rPr>
          <w:rFonts w:ascii="Times New Roman" w:hAnsi="Times New Roman" w:cs="Times New Roman"/>
          <w:sz w:val="28"/>
          <w:szCs w:val="28"/>
        </w:rPr>
        <w:lastRenderedPageBreak/>
        <w:t>2) У</w:t>
      </w:r>
      <w:r w:rsidR="007548BB" w:rsidRPr="00BC1F89">
        <w:rPr>
          <w:rFonts w:ascii="Times New Roman" w:hAnsi="Times New Roman" w:cs="Times New Roman"/>
          <w:sz w:val="28"/>
          <w:szCs w:val="28"/>
        </w:rPr>
        <w:t>частникам за короткие сроки будет предложено ушить резанную рану пр</w:t>
      </w:r>
      <w:r w:rsidRPr="00BC1F89">
        <w:rPr>
          <w:rFonts w:ascii="Times New Roman" w:hAnsi="Times New Roman" w:cs="Times New Roman"/>
          <w:sz w:val="28"/>
          <w:szCs w:val="28"/>
        </w:rPr>
        <w:t>авого (левого) желудочка сердца</w:t>
      </w:r>
      <w:r w:rsidR="007548BB" w:rsidRPr="00BC1F89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7548BB" w:rsidRPr="00BC1F89">
        <w:rPr>
          <w:rFonts w:ascii="Times New Roman" w:hAnsi="Times New Roman" w:cs="Times New Roman"/>
          <w:i/>
          <w:sz w:val="28"/>
          <w:szCs w:val="28"/>
          <w:u w:val="single"/>
        </w:rPr>
        <w:t>П-образный шов с применением прокладок из тефлона (перикарда).</w:t>
      </w:r>
    </w:p>
    <w:p w:rsidR="007548BB" w:rsidRPr="007548BB" w:rsidRDefault="004C7B2A" w:rsidP="0075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7548BB" w:rsidRPr="007548BB">
        <w:rPr>
          <w:rFonts w:ascii="Times New Roman" w:hAnsi="Times New Roman" w:cs="Times New Roman"/>
          <w:sz w:val="28"/>
          <w:szCs w:val="28"/>
        </w:rPr>
        <w:t>анение находится вблизи коронарной артерии, участники должны ушить ранение таким образом, чтобы не нарушить проходимость сосуда;</w:t>
      </w:r>
    </w:p>
    <w:p w:rsidR="007548BB" w:rsidRPr="007548BB" w:rsidRDefault="004C7B2A" w:rsidP="0075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="007548BB" w:rsidRPr="007548BB">
        <w:rPr>
          <w:rFonts w:ascii="Times New Roman" w:hAnsi="Times New Roman" w:cs="Times New Roman"/>
          <w:sz w:val="28"/>
          <w:szCs w:val="28"/>
        </w:rPr>
        <w:t>ердце будет подсоединено к системе, где в просвет правого предсердия будет поступать под давлением окрашенная жидкость, имитирующая кровь. Будет оцениваться объем кровопотери;</w:t>
      </w:r>
    </w:p>
    <w:p w:rsidR="007548BB" w:rsidRDefault="007548BB" w:rsidP="0075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B">
        <w:rPr>
          <w:rFonts w:ascii="Times New Roman" w:hAnsi="Times New Roman" w:cs="Times New Roman"/>
          <w:sz w:val="28"/>
          <w:szCs w:val="28"/>
        </w:rPr>
        <w:t>5)</w:t>
      </w:r>
      <w:r w:rsidR="004C7B2A">
        <w:rPr>
          <w:rFonts w:ascii="Times New Roman" w:hAnsi="Times New Roman" w:cs="Times New Roman"/>
          <w:sz w:val="28"/>
          <w:szCs w:val="28"/>
        </w:rPr>
        <w:t xml:space="preserve">  </w:t>
      </w:r>
      <w:r w:rsidRPr="007548B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Рекомендация: </w:t>
      </w:r>
      <w:r w:rsidRPr="007548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Иглодержатель 1 шт. </w:t>
      </w:r>
      <w:r w:rsidRPr="007548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Пинцеты  2 шт.</w:t>
      </w:r>
      <w:r w:rsidRPr="007548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Ножницы Купера 1 шт. </w:t>
      </w:r>
    </w:p>
    <w:p w:rsidR="000940BB" w:rsidRDefault="000940BB" w:rsidP="0075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0BB" w:rsidRPr="007548BB" w:rsidRDefault="000940BB" w:rsidP="0075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BB" w:rsidRPr="007548BB" w:rsidRDefault="007548BB" w:rsidP="00CF74E4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8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BF26F66" wp14:editId="1EA8A972">
            <wp:extent cx="1491411" cy="1552688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94" cy="155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4E4" w:rsidRDefault="00CF74E4" w:rsidP="004C7B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8BB" w:rsidRDefault="007548BB" w:rsidP="004C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548BB">
        <w:rPr>
          <w:rFonts w:ascii="Times New Roman" w:hAnsi="Times New Roman" w:cs="Times New Roman"/>
          <w:sz w:val="28"/>
          <w:szCs w:val="28"/>
        </w:rPr>
        <w:t>Классический» хирургический прием – четыре пальца левой руки подведены под сердце, первый палец левой руки аккуратно прижимает рану сердца, правая рука хирурга свободна для наложения шва.</w:t>
      </w:r>
    </w:p>
    <w:p w:rsidR="00CF74E4" w:rsidRPr="007548BB" w:rsidRDefault="00CF74E4" w:rsidP="004C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8BB" w:rsidRPr="007548BB" w:rsidRDefault="007548BB" w:rsidP="00CF74E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8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EAF6678" wp14:editId="69FACFB9">
            <wp:extent cx="2428875" cy="1512753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00" cy="151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8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5FFED02" wp14:editId="563448C8">
            <wp:extent cx="1572895" cy="1487170"/>
            <wp:effectExtent l="19050" t="0" r="825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4E4" w:rsidRDefault="00CF74E4" w:rsidP="0075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BB" w:rsidRPr="007548BB" w:rsidRDefault="007548BB" w:rsidP="00CF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BB">
        <w:rPr>
          <w:rFonts w:ascii="Times New Roman" w:hAnsi="Times New Roman" w:cs="Times New Roman"/>
          <w:sz w:val="28"/>
          <w:szCs w:val="28"/>
        </w:rPr>
        <w:t>Ушивание раны сердца вблизи коронарной артерии П-образным швом с применение прокладок из тефлона (перикарда).</w:t>
      </w:r>
    </w:p>
    <w:p w:rsidR="007548BB" w:rsidRPr="00CF74E4" w:rsidRDefault="007548BB" w:rsidP="007548BB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5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7761"/>
        <w:gridCol w:w="1984"/>
      </w:tblGrid>
      <w:tr w:rsidR="00032A96" w:rsidRPr="007548BB" w:rsidTr="00032A96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A96" w:rsidRPr="007548BB" w:rsidRDefault="00032A96" w:rsidP="00032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A96" w:rsidRPr="007548BB" w:rsidRDefault="00032A96" w:rsidP="00032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032A96" w:rsidRPr="007548BB" w:rsidTr="00032A96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A96" w:rsidRPr="007548BB" w:rsidRDefault="00032A96" w:rsidP="0075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sz w:val="28"/>
                <w:szCs w:val="28"/>
              </w:rPr>
              <w:t>Герметичность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32A96" w:rsidRPr="007548BB" w:rsidRDefault="00032A96" w:rsidP="0075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sz w:val="28"/>
                <w:szCs w:val="28"/>
              </w:rPr>
              <w:t>шов герметичный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2A96" w:rsidRPr="007548BB" w:rsidRDefault="00032A96" w:rsidP="0075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sz w:val="28"/>
                <w:szCs w:val="28"/>
              </w:rPr>
              <w:t>просачивание жидкости;</w:t>
            </w:r>
          </w:p>
          <w:p w:rsidR="00032A96" w:rsidRPr="007548BB" w:rsidRDefault="00032A96" w:rsidP="007548B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sz w:val="28"/>
                <w:szCs w:val="28"/>
              </w:rPr>
              <w:t>подтекание из линии шва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032A96" w:rsidRPr="007548BB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032A96" w:rsidRPr="007548BB" w:rsidTr="00032A96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A96" w:rsidRPr="007548BB" w:rsidRDefault="00032A96" w:rsidP="0075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sz w:val="28"/>
                <w:szCs w:val="28"/>
              </w:rPr>
              <w:t>Эстетичность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32A96" w:rsidRPr="007548BB" w:rsidRDefault="00032A96" w:rsidP="00681915">
            <w:pPr>
              <w:spacing w:before="40"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одинаковые промежутки между стежками,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одинаковое направление стежков, </w:t>
            </w:r>
            <w:r w:rsidRPr="00754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равномерное затягивание стежков;</w:t>
            </w:r>
          </w:p>
          <w:p w:rsidR="00032A96" w:rsidRPr="007548BB" w:rsidRDefault="00032A96" w:rsidP="007548BB">
            <w:pPr>
              <w:spacing w:before="40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одинаковые промежутки между стежками, разное направление стежков, неравномерное затягивание стежков;</w:t>
            </w:r>
          </w:p>
          <w:p w:rsidR="00032A96" w:rsidRPr="007548BB" w:rsidRDefault="00032A96" w:rsidP="007548BB">
            <w:pPr>
              <w:spacing w:before="40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ичные промежутки между стежками, одинаковое направление стежков,</w:t>
            </w:r>
            <w:r w:rsidRPr="00754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неравномерное затягивание стежков;</w:t>
            </w:r>
          </w:p>
          <w:p w:rsidR="00032A96" w:rsidRPr="007548BB" w:rsidRDefault="00032A96" w:rsidP="007548BB">
            <w:pPr>
              <w:spacing w:before="40"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ичные промежутки между стежками,</w:t>
            </w:r>
            <w:r w:rsidRPr="00754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разное направление стежков, </w:t>
            </w:r>
            <w:r w:rsidRPr="00754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неравномерное затягивание стежков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балла</w:t>
            </w:r>
          </w:p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96" w:rsidRDefault="00032A96" w:rsidP="00032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96" w:rsidRDefault="00032A96" w:rsidP="00032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96" w:rsidRPr="007548BB" w:rsidRDefault="00032A96" w:rsidP="00032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032A96" w:rsidRPr="007548BB" w:rsidTr="00032A96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A96" w:rsidRPr="007548BB" w:rsidRDefault="00032A96" w:rsidP="0075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сквозных швов (проверяется при осмотре полости правого желудочка изнутри после вскрытия)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32A96" w:rsidRPr="007548BB" w:rsidRDefault="00032A96" w:rsidP="007548B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sz w:val="28"/>
                <w:szCs w:val="28"/>
              </w:rPr>
              <w:t>отсутствие сквозных швов;</w:t>
            </w:r>
          </w:p>
          <w:p w:rsidR="00032A96" w:rsidRPr="007548BB" w:rsidRDefault="00032A96" w:rsidP="007548B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sz w:val="28"/>
                <w:szCs w:val="28"/>
              </w:rPr>
              <w:t>один сквозной шов;</w:t>
            </w:r>
          </w:p>
          <w:p w:rsidR="00032A96" w:rsidRPr="007548BB" w:rsidRDefault="00032A96" w:rsidP="007548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sz w:val="28"/>
                <w:szCs w:val="28"/>
              </w:rPr>
              <w:t>больше одного сквозного шва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032A96" w:rsidRPr="007548BB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032A96" w:rsidRPr="007548BB" w:rsidTr="00032A96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A96" w:rsidRPr="007548BB" w:rsidRDefault="00032A96" w:rsidP="0075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sz w:val="28"/>
                <w:szCs w:val="28"/>
              </w:rPr>
              <w:t>Объем кровопотери (в мл прокрашенной жидкости)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32A96" w:rsidRPr="007548BB" w:rsidRDefault="00032A96" w:rsidP="007548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sz w:val="28"/>
                <w:szCs w:val="28"/>
              </w:rPr>
              <w:t>до 100 мл;</w:t>
            </w:r>
          </w:p>
          <w:p w:rsidR="00032A96" w:rsidRPr="007548BB" w:rsidRDefault="00032A96" w:rsidP="00681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sz w:val="28"/>
                <w:szCs w:val="28"/>
              </w:rPr>
              <w:t>до 150 мл;</w:t>
            </w:r>
          </w:p>
          <w:p w:rsidR="00032A96" w:rsidRPr="007548BB" w:rsidRDefault="00032A96" w:rsidP="00681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 мл;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032A96" w:rsidRPr="007548BB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032A96" w:rsidRPr="007548BB" w:rsidTr="00032A96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A96" w:rsidRPr="007548BB" w:rsidRDefault="00032A96" w:rsidP="0075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sz w:val="28"/>
                <w:szCs w:val="28"/>
              </w:rPr>
              <w:t>Проходимость коронарного сосуда (оценивается путем введения в просвет сосуда зонда)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32A96" w:rsidRPr="007548BB" w:rsidRDefault="00032A96" w:rsidP="00681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sz w:val="28"/>
                <w:szCs w:val="28"/>
              </w:rPr>
              <w:t>проходимость сохранена;</w:t>
            </w:r>
          </w:p>
          <w:p w:rsidR="00032A96" w:rsidRPr="007548BB" w:rsidRDefault="00032A96" w:rsidP="007548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sz w:val="28"/>
                <w:szCs w:val="28"/>
              </w:rPr>
              <w:t>коронарный сосуд прошит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032A96" w:rsidRPr="007548BB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032A96" w:rsidRPr="007548BB" w:rsidTr="00032A96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A96" w:rsidRPr="007548BB" w:rsidRDefault="00032A96" w:rsidP="0075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sz w:val="28"/>
                <w:szCs w:val="28"/>
              </w:rPr>
              <w:t xml:space="preserve">Время выполнения (время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конкурса – 7 минут) -</w:t>
            </w:r>
          </w:p>
          <w:p w:rsidR="00032A96" w:rsidRPr="007548BB" w:rsidRDefault="00032A96" w:rsidP="00681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sz w:val="28"/>
                <w:szCs w:val="28"/>
              </w:rPr>
              <w:t>до 5 мин;</w:t>
            </w:r>
          </w:p>
          <w:p w:rsidR="00032A96" w:rsidRPr="007548BB" w:rsidRDefault="00032A96" w:rsidP="00681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BB">
              <w:rPr>
                <w:rFonts w:ascii="Times New Roman" w:hAnsi="Times New Roman" w:cs="Times New Roman"/>
                <w:sz w:val="28"/>
                <w:szCs w:val="28"/>
              </w:rPr>
              <w:t>до 7  мин;</w:t>
            </w:r>
          </w:p>
          <w:p w:rsidR="00032A96" w:rsidRPr="007548BB" w:rsidRDefault="00032A96" w:rsidP="00681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7 мин;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032A96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032A96" w:rsidRPr="007548BB" w:rsidRDefault="00032A96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032A96" w:rsidRPr="007548BB" w:rsidTr="00032A96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A96" w:rsidRPr="007548BB" w:rsidRDefault="00032A96" w:rsidP="00032A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A96" w:rsidRPr="00032A96" w:rsidRDefault="00820C8C" w:rsidP="0068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032A96" w:rsidRPr="00032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7548BB" w:rsidRPr="007548BB" w:rsidRDefault="007548BB" w:rsidP="00754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548BB" w:rsidRPr="007548BB" w:rsidRDefault="007548BB" w:rsidP="00032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8BB">
        <w:rPr>
          <w:rFonts w:ascii="Times New Roman" w:eastAsia="Times New Roman" w:hAnsi="Times New Roman" w:cs="Times New Roman"/>
          <w:color w:val="000000"/>
          <w:sz w:val="28"/>
          <w:szCs w:val="28"/>
        </w:rPr>
        <w:t>Хирургической бригадой - победителем конкурса «Шов ранения сердца» признается хирургическая бригада команды, получившей максимальное количество баллов за этот конкурс, а в случае равенства баллов – по затраченному времени.</w:t>
      </w:r>
    </w:p>
    <w:p w:rsidR="008C0834" w:rsidRPr="008C0834" w:rsidRDefault="00C52A25" w:rsidP="00CF74E4">
      <w:pPr>
        <w:pStyle w:val="a8"/>
        <w:rPr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10</w:t>
      </w:r>
      <w:r w:rsidR="00CF74E4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="007F4659" w:rsidRPr="008C0834">
        <w:rPr>
          <w:rFonts w:eastAsia="Calibri"/>
          <w:b/>
          <w:bCs/>
          <w:sz w:val="28"/>
          <w:szCs w:val="28"/>
          <w:lang w:eastAsia="en-US"/>
        </w:rPr>
        <w:t>Кишечный анаст</w:t>
      </w:r>
      <w:r w:rsidR="00C86417" w:rsidRPr="008C0834">
        <w:rPr>
          <w:rFonts w:eastAsia="Calibri"/>
          <w:b/>
          <w:bCs/>
          <w:sz w:val="28"/>
          <w:szCs w:val="28"/>
          <w:lang w:eastAsia="en-US"/>
        </w:rPr>
        <w:t>о</w:t>
      </w:r>
      <w:r w:rsidR="007F4659" w:rsidRPr="008C0834">
        <w:rPr>
          <w:rFonts w:eastAsia="Calibri"/>
          <w:b/>
          <w:bCs/>
          <w:sz w:val="28"/>
          <w:szCs w:val="28"/>
          <w:lang w:eastAsia="en-US"/>
        </w:rPr>
        <w:t>моз</w:t>
      </w:r>
      <w:r w:rsidR="008C0834" w:rsidRPr="008C0834">
        <w:rPr>
          <w:color w:val="000000"/>
          <w:sz w:val="28"/>
          <w:szCs w:val="28"/>
        </w:rPr>
        <w:t xml:space="preserve"> </w:t>
      </w:r>
    </w:p>
    <w:p w:rsidR="00032A96" w:rsidRPr="00032A96" w:rsidRDefault="00032A96" w:rsidP="00032A9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2A96">
        <w:rPr>
          <w:color w:val="000000"/>
          <w:sz w:val="28"/>
          <w:szCs w:val="28"/>
          <w:u w:val="single"/>
        </w:rPr>
        <w:t>Задание</w:t>
      </w:r>
      <w:r w:rsidR="00086C3A">
        <w:rPr>
          <w:color w:val="000000"/>
          <w:sz w:val="28"/>
          <w:szCs w:val="28"/>
        </w:rPr>
        <w:t>: Осуществить наложение анастомоза на тонкую кишку.</w:t>
      </w:r>
    </w:p>
    <w:p w:rsidR="00032A96" w:rsidRPr="00032A96" w:rsidRDefault="00086C3A" w:rsidP="00032A9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 формирования анастомоза</w:t>
      </w:r>
      <w:r w:rsidR="00032A96" w:rsidRPr="00032A96">
        <w:rPr>
          <w:color w:val="000000"/>
          <w:sz w:val="28"/>
          <w:szCs w:val="28"/>
        </w:rPr>
        <w:t xml:space="preserve"> (конец в конец, конец в бок, бок в бок)</w:t>
      </w:r>
      <w:r>
        <w:rPr>
          <w:color w:val="000000"/>
          <w:sz w:val="28"/>
          <w:szCs w:val="28"/>
        </w:rPr>
        <w:t xml:space="preserve"> будет определен жеребьевкой</w:t>
      </w:r>
      <w:r w:rsidR="00032A96" w:rsidRPr="00032A96">
        <w:rPr>
          <w:color w:val="000000"/>
          <w:sz w:val="28"/>
          <w:szCs w:val="28"/>
        </w:rPr>
        <w:t>. Анастомоз может быть сфо</w:t>
      </w:r>
      <w:r>
        <w:rPr>
          <w:color w:val="000000"/>
          <w:sz w:val="28"/>
          <w:szCs w:val="28"/>
        </w:rPr>
        <w:t xml:space="preserve">рмирован как однорядным, так и </w:t>
      </w:r>
      <w:r w:rsidR="00032A96" w:rsidRPr="00032A96">
        <w:rPr>
          <w:color w:val="000000"/>
          <w:sz w:val="28"/>
          <w:szCs w:val="28"/>
        </w:rPr>
        <w:t>двухрядным ручным швом без использования механических сшивающих аппаратов.</w:t>
      </w:r>
    </w:p>
    <w:p w:rsidR="008C0834" w:rsidRDefault="00032A96" w:rsidP="00306783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2A96">
        <w:rPr>
          <w:color w:val="000000"/>
          <w:sz w:val="28"/>
          <w:szCs w:val="28"/>
          <w:u w:val="single"/>
        </w:rPr>
        <w:t>Время выполнения</w:t>
      </w:r>
      <w:r w:rsidRPr="00032A96">
        <w:rPr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0940BB">
        <w:rPr>
          <w:color w:val="000000"/>
          <w:sz w:val="28"/>
          <w:szCs w:val="28"/>
        </w:rPr>
        <w:t>60 минут.</w:t>
      </w:r>
    </w:p>
    <w:p w:rsidR="00306783" w:rsidRPr="00306783" w:rsidRDefault="00306783" w:rsidP="00306783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C0834" w:rsidRPr="008C0834" w:rsidRDefault="008C0834" w:rsidP="008C0834">
      <w:pPr>
        <w:pStyle w:val="a8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1B205B">
        <w:rPr>
          <w:color w:val="000000"/>
          <w:sz w:val="28"/>
          <w:szCs w:val="28"/>
        </w:rPr>
        <w:t xml:space="preserve">Количество человек в бригаде: </w:t>
      </w:r>
      <w:r w:rsidRPr="008C0834">
        <w:rPr>
          <w:color w:val="000000"/>
          <w:sz w:val="28"/>
          <w:szCs w:val="28"/>
        </w:rPr>
        <w:t>3</w:t>
      </w:r>
      <w:r w:rsidR="00CF74E4">
        <w:rPr>
          <w:color w:val="000000"/>
          <w:sz w:val="28"/>
          <w:szCs w:val="28"/>
        </w:rPr>
        <w:t xml:space="preserve"> </w:t>
      </w:r>
      <w:r w:rsidRPr="008C0834">
        <w:rPr>
          <w:color w:val="000000"/>
          <w:sz w:val="28"/>
          <w:szCs w:val="28"/>
        </w:rPr>
        <w:t>-</w:t>
      </w:r>
      <w:r w:rsidR="00CF74E4">
        <w:rPr>
          <w:color w:val="000000"/>
          <w:sz w:val="28"/>
          <w:szCs w:val="28"/>
        </w:rPr>
        <w:t xml:space="preserve"> </w:t>
      </w:r>
      <w:r w:rsidRPr="008C0834">
        <w:rPr>
          <w:color w:val="000000"/>
          <w:sz w:val="28"/>
          <w:szCs w:val="28"/>
        </w:rPr>
        <w:t>4 участника (оператор, 1</w:t>
      </w:r>
      <w:r w:rsidR="00CF74E4">
        <w:rPr>
          <w:color w:val="000000"/>
          <w:sz w:val="28"/>
          <w:szCs w:val="28"/>
        </w:rPr>
        <w:t xml:space="preserve"> </w:t>
      </w:r>
      <w:r w:rsidRPr="008C0834">
        <w:rPr>
          <w:color w:val="000000"/>
          <w:sz w:val="28"/>
          <w:szCs w:val="28"/>
        </w:rPr>
        <w:t>-</w:t>
      </w:r>
      <w:r w:rsidR="00CF74E4">
        <w:rPr>
          <w:color w:val="000000"/>
          <w:sz w:val="28"/>
          <w:szCs w:val="28"/>
        </w:rPr>
        <w:t xml:space="preserve"> </w:t>
      </w:r>
      <w:r w:rsidRPr="008C0834">
        <w:rPr>
          <w:color w:val="000000"/>
          <w:sz w:val="28"/>
          <w:szCs w:val="28"/>
        </w:rPr>
        <w:t>2 ассистента, операционная сестра).</w:t>
      </w:r>
    </w:p>
    <w:p w:rsidR="001B205B" w:rsidRDefault="001B205B" w:rsidP="008C0834">
      <w:pPr>
        <w:pStyle w:val="a8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6521"/>
        <w:gridCol w:w="2976"/>
      </w:tblGrid>
      <w:tr w:rsidR="001B205B" w:rsidRPr="00513A46" w:rsidTr="001B205B">
        <w:tc>
          <w:tcPr>
            <w:tcW w:w="6521" w:type="dxa"/>
          </w:tcPr>
          <w:p w:rsidR="001B205B" w:rsidRPr="00513A46" w:rsidRDefault="001B205B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Pr="00513A46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</w:p>
        </w:tc>
        <w:tc>
          <w:tcPr>
            <w:tcW w:w="2976" w:type="dxa"/>
          </w:tcPr>
          <w:p w:rsidR="001B205B" w:rsidRPr="00513A46" w:rsidRDefault="001B205B" w:rsidP="001B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3A46">
              <w:rPr>
                <w:rFonts w:ascii="Times New Roman" w:hAnsi="Times New Roman" w:cs="Times New Roman"/>
                <w:sz w:val="28"/>
                <w:szCs w:val="28"/>
              </w:rPr>
              <w:t>оличество баллов</w:t>
            </w:r>
          </w:p>
        </w:tc>
      </w:tr>
      <w:tr w:rsidR="001B205B" w:rsidRPr="00071CAC" w:rsidTr="001B205B">
        <w:tc>
          <w:tcPr>
            <w:tcW w:w="6521" w:type="dxa"/>
          </w:tcPr>
          <w:p w:rsidR="001B205B" w:rsidRPr="001B205B" w:rsidRDefault="001B205B" w:rsidP="00954356">
            <w:pPr>
              <w:pStyle w:val="a6"/>
              <w:numPr>
                <w:ilvl w:val="0"/>
                <w:numId w:val="28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Герметичность (наполнение кишки водой)</w:t>
            </w:r>
          </w:p>
        </w:tc>
        <w:tc>
          <w:tcPr>
            <w:tcW w:w="2976" w:type="dxa"/>
          </w:tcPr>
          <w:p w:rsidR="001B205B" w:rsidRPr="00071CAC" w:rsidRDefault="001B205B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1B205B" w:rsidRPr="00071CAC" w:rsidTr="001B205B">
        <w:tc>
          <w:tcPr>
            <w:tcW w:w="6521" w:type="dxa"/>
          </w:tcPr>
          <w:p w:rsidR="001B205B" w:rsidRDefault="005441D6" w:rsidP="00055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05B" w:rsidRPr="00513A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205B">
              <w:rPr>
                <w:rFonts w:ascii="Times New Roman" w:hAnsi="Times New Roman" w:cs="Times New Roman"/>
                <w:sz w:val="28"/>
                <w:szCs w:val="28"/>
              </w:rPr>
              <w:t>Эстетичность (внешний осмотр) -</w:t>
            </w:r>
          </w:p>
          <w:p w:rsidR="001B205B" w:rsidRPr="008C0834" w:rsidRDefault="001B205B" w:rsidP="001B205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C0834">
              <w:rPr>
                <w:color w:val="000000"/>
                <w:sz w:val="28"/>
                <w:szCs w:val="28"/>
              </w:rPr>
              <w:t>одина</w:t>
            </w:r>
            <w:r>
              <w:rPr>
                <w:color w:val="000000"/>
                <w:sz w:val="28"/>
                <w:szCs w:val="28"/>
              </w:rPr>
              <w:t>ковые промежутки между стежками</w:t>
            </w:r>
            <w:r w:rsidRPr="008C0834">
              <w:rPr>
                <w:color w:val="000000"/>
                <w:sz w:val="28"/>
                <w:szCs w:val="28"/>
              </w:rPr>
              <w:t xml:space="preserve">, одинаковые направления стежков, равномерное затягивание стежков; </w:t>
            </w:r>
          </w:p>
          <w:p w:rsidR="001B205B" w:rsidRPr="008C0834" w:rsidRDefault="001B205B" w:rsidP="001B205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C0834">
              <w:rPr>
                <w:color w:val="000000"/>
                <w:sz w:val="28"/>
                <w:szCs w:val="28"/>
              </w:rPr>
              <w:t>одина</w:t>
            </w:r>
            <w:r>
              <w:rPr>
                <w:color w:val="000000"/>
                <w:sz w:val="28"/>
                <w:szCs w:val="28"/>
              </w:rPr>
              <w:t>ковые промежутки между стежками</w:t>
            </w:r>
            <w:r w:rsidRPr="008C0834">
              <w:rPr>
                <w:color w:val="000000"/>
                <w:sz w:val="28"/>
                <w:szCs w:val="28"/>
              </w:rPr>
              <w:t xml:space="preserve">, разное направление стежков, равномерное затягивание стежков; </w:t>
            </w:r>
          </w:p>
          <w:p w:rsidR="001B205B" w:rsidRPr="001B205B" w:rsidRDefault="001B205B" w:rsidP="001B205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205B">
              <w:rPr>
                <w:color w:val="000000"/>
                <w:sz w:val="28"/>
                <w:szCs w:val="28"/>
              </w:rPr>
              <w:t xml:space="preserve">одинаковые промежутки между стежками, разное направление стежков, неравномерное затягивание стежков; </w:t>
            </w:r>
          </w:p>
          <w:p w:rsidR="001B205B" w:rsidRPr="008C0834" w:rsidRDefault="001B205B" w:rsidP="001B205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C0834">
              <w:rPr>
                <w:color w:val="000000"/>
                <w:sz w:val="28"/>
                <w:szCs w:val="28"/>
              </w:rPr>
              <w:t>разл</w:t>
            </w:r>
            <w:r>
              <w:rPr>
                <w:color w:val="000000"/>
                <w:sz w:val="28"/>
                <w:szCs w:val="28"/>
              </w:rPr>
              <w:t>ичные промежутки между стежками</w:t>
            </w:r>
            <w:r w:rsidRPr="008C0834">
              <w:rPr>
                <w:color w:val="000000"/>
                <w:sz w:val="28"/>
                <w:szCs w:val="28"/>
              </w:rPr>
              <w:t xml:space="preserve">, одинаковые направления стежков, неравномерное затягивание стежков; </w:t>
            </w:r>
          </w:p>
          <w:p w:rsidR="001B205B" w:rsidRPr="001B205B" w:rsidRDefault="001B205B" w:rsidP="001B205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C0834">
              <w:rPr>
                <w:color w:val="000000"/>
                <w:sz w:val="28"/>
                <w:szCs w:val="28"/>
              </w:rPr>
              <w:t>различные промежутки между стежками, разное направление стежков, неравномерное затягивание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1B205B" w:rsidRDefault="001B205B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5B" w:rsidRPr="001B205B" w:rsidRDefault="001B205B" w:rsidP="00954356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5B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  <w:p w:rsidR="001B205B" w:rsidRDefault="001B205B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5B" w:rsidRDefault="001B205B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5B" w:rsidRPr="001B205B" w:rsidRDefault="001B205B" w:rsidP="001B20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</w:t>
            </w:r>
            <w:r w:rsidRPr="001B205B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  <w:p w:rsidR="001B205B" w:rsidRDefault="001B205B" w:rsidP="001B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5B" w:rsidRDefault="001B205B" w:rsidP="001B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5B" w:rsidRDefault="001B205B" w:rsidP="001B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балла</w:t>
            </w:r>
          </w:p>
          <w:p w:rsidR="001B205B" w:rsidRDefault="001B205B" w:rsidP="001B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5B" w:rsidRDefault="001B205B" w:rsidP="001B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5B" w:rsidRDefault="001B205B" w:rsidP="001B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1B205B" w:rsidRDefault="001B205B" w:rsidP="001B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5B" w:rsidRDefault="001B205B" w:rsidP="001B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5B" w:rsidRPr="001B205B" w:rsidRDefault="001B205B" w:rsidP="00954356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5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1B205B" w:rsidRPr="00071CAC" w:rsidTr="001B205B">
        <w:tc>
          <w:tcPr>
            <w:tcW w:w="6521" w:type="dxa"/>
          </w:tcPr>
          <w:p w:rsidR="001B205B" w:rsidRPr="005441D6" w:rsidRDefault="005441D6" w:rsidP="00544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B205B" w:rsidRPr="005441D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сквозных швов при наложении серозно-мышечного шва- </w:t>
            </w:r>
          </w:p>
          <w:p w:rsidR="001B205B" w:rsidRPr="008C0834" w:rsidRDefault="001B205B" w:rsidP="001B205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C0834">
              <w:rPr>
                <w:color w:val="000000"/>
                <w:sz w:val="28"/>
                <w:szCs w:val="28"/>
              </w:rPr>
              <w:t xml:space="preserve">отсутствие шовного материала в просвете кишки; </w:t>
            </w:r>
          </w:p>
          <w:p w:rsidR="001B205B" w:rsidRPr="008C0834" w:rsidRDefault="001B205B" w:rsidP="001B205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C0834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рорезывание шовного материала (</w:t>
            </w:r>
            <w:r w:rsidRPr="008C0834">
              <w:rPr>
                <w:color w:val="000000"/>
                <w:sz w:val="28"/>
                <w:szCs w:val="28"/>
              </w:rPr>
              <w:t xml:space="preserve">не более 2 швов); </w:t>
            </w:r>
          </w:p>
          <w:p w:rsidR="001B205B" w:rsidRPr="001B205B" w:rsidRDefault="001B205B" w:rsidP="001B205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C0834">
              <w:rPr>
                <w:color w:val="000000"/>
                <w:sz w:val="28"/>
                <w:szCs w:val="28"/>
              </w:rPr>
              <w:t>прорезывание шовного материала более 2 швов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1B205B" w:rsidRDefault="001B205B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5B" w:rsidRDefault="001B205B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5B" w:rsidRDefault="001B205B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AC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1B205B" w:rsidRDefault="001B205B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1B205B" w:rsidRDefault="001B205B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5B" w:rsidRPr="005441D6" w:rsidRDefault="001B205B" w:rsidP="00954356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1D6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1B205B" w:rsidRPr="00071CAC" w:rsidTr="001B205B">
        <w:tc>
          <w:tcPr>
            <w:tcW w:w="6521" w:type="dxa"/>
          </w:tcPr>
          <w:p w:rsidR="001B205B" w:rsidRPr="005441D6" w:rsidRDefault="005441D6" w:rsidP="00544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B205B" w:rsidRPr="005441D6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инструментами- </w:t>
            </w:r>
          </w:p>
          <w:p w:rsidR="001B205B" w:rsidRPr="008C0834" w:rsidRDefault="001B205B" w:rsidP="001B205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соблюдении критерия;</w:t>
            </w:r>
            <w:r w:rsidRPr="008C0834">
              <w:rPr>
                <w:color w:val="000000"/>
                <w:sz w:val="28"/>
                <w:szCs w:val="28"/>
              </w:rPr>
              <w:t xml:space="preserve"> </w:t>
            </w:r>
          </w:p>
          <w:p w:rsidR="001B205B" w:rsidRPr="005441D6" w:rsidRDefault="001B205B" w:rsidP="005441D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C0834">
              <w:rPr>
                <w:color w:val="000000"/>
                <w:sz w:val="28"/>
                <w:szCs w:val="28"/>
              </w:rPr>
              <w:t>при несоблюдении критерия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5441D6" w:rsidRDefault="005441D6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5B" w:rsidRDefault="001B205B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AC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5441D6" w:rsidRPr="005441D6" w:rsidRDefault="005441D6" w:rsidP="00954356">
            <w:pPr>
              <w:pStyle w:val="a6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1D6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1B205B" w:rsidRPr="00071CAC" w:rsidTr="001B205B">
        <w:tc>
          <w:tcPr>
            <w:tcW w:w="6521" w:type="dxa"/>
          </w:tcPr>
          <w:p w:rsidR="001B205B" w:rsidRPr="005441D6" w:rsidRDefault="005441D6" w:rsidP="005441D6">
            <w:pPr>
              <w:ind w:left="360" w:hanging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B205B" w:rsidRPr="005441D6">
              <w:rPr>
                <w:rFonts w:ascii="Times New Roman" w:hAnsi="Times New Roman" w:cs="Times New Roman"/>
                <w:sz w:val="28"/>
                <w:szCs w:val="28"/>
              </w:rPr>
              <w:t>Отсутствие стеноза просвета анастомоза</w:t>
            </w:r>
            <w:r w:rsidRPr="005441D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5441D6" w:rsidRPr="008C0834" w:rsidRDefault="005441D6" w:rsidP="005441D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C0834">
              <w:rPr>
                <w:color w:val="000000"/>
                <w:sz w:val="28"/>
                <w:szCs w:val="28"/>
              </w:rPr>
              <w:t xml:space="preserve">отсутствие стеноза; </w:t>
            </w:r>
          </w:p>
          <w:p w:rsidR="005441D6" w:rsidRPr="008C0834" w:rsidRDefault="005441D6" w:rsidP="005441D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стеноз (</w:t>
            </w:r>
            <w:r w:rsidRPr="008C0834">
              <w:rPr>
                <w:color w:val="000000"/>
                <w:sz w:val="28"/>
                <w:szCs w:val="28"/>
              </w:rPr>
              <w:t xml:space="preserve">5-10 % от диаметра просвета кишки); </w:t>
            </w:r>
          </w:p>
          <w:p w:rsidR="005441D6" w:rsidRPr="008C0834" w:rsidRDefault="005441D6" w:rsidP="005441D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стеноз (</w:t>
            </w:r>
            <w:r w:rsidRPr="008C0834">
              <w:rPr>
                <w:color w:val="000000"/>
                <w:sz w:val="28"/>
                <w:szCs w:val="28"/>
              </w:rPr>
              <w:t>10-</w:t>
            </w:r>
            <w:r>
              <w:rPr>
                <w:color w:val="000000"/>
                <w:sz w:val="28"/>
                <w:szCs w:val="28"/>
              </w:rPr>
              <w:t>20 % от диаметра просвета кишки</w:t>
            </w:r>
            <w:r w:rsidRPr="008C0834">
              <w:rPr>
                <w:color w:val="000000"/>
                <w:sz w:val="28"/>
                <w:szCs w:val="28"/>
              </w:rPr>
              <w:t xml:space="preserve">); </w:t>
            </w:r>
          </w:p>
          <w:p w:rsidR="005441D6" w:rsidRPr="008C0834" w:rsidRDefault="005441D6" w:rsidP="005441D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стеноз (</w:t>
            </w:r>
            <w:r w:rsidRPr="008C0834">
              <w:rPr>
                <w:color w:val="000000"/>
                <w:sz w:val="28"/>
                <w:szCs w:val="28"/>
              </w:rPr>
              <w:t>20-</w:t>
            </w:r>
            <w:r>
              <w:rPr>
                <w:color w:val="000000"/>
                <w:sz w:val="28"/>
                <w:szCs w:val="28"/>
              </w:rPr>
              <w:t>30 % от диаметра просвета кишки</w:t>
            </w:r>
            <w:r w:rsidRPr="008C0834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  <w:r w:rsidRPr="008C0834">
              <w:rPr>
                <w:color w:val="000000"/>
                <w:sz w:val="28"/>
                <w:szCs w:val="28"/>
              </w:rPr>
              <w:t xml:space="preserve"> </w:t>
            </w:r>
          </w:p>
          <w:p w:rsidR="005441D6" w:rsidRPr="005441D6" w:rsidRDefault="005441D6" w:rsidP="005441D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стеноз (</w:t>
            </w:r>
            <w:r w:rsidRPr="008C0834">
              <w:rPr>
                <w:color w:val="000000"/>
                <w:sz w:val="28"/>
                <w:szCs w:val="28"/>
              </w:rPr>
              <w:t>более 3</w:t>
            </w:r>
            <w:r>
              <w:rPr>
                <w:color w:val="000000"/>
                <w:sz w:val="28"/>
                <w:szCs w:val="28"/>
              </w:rPr>
              <w:t>0 % от диаметра просвета кишки).</w:t>
            </w:r>
          </w:p>
        </w:tc>
        <w:tc>
          <w:tcPr>
            <w:tcW w:w="2976" w:type="dxa"/>
          </w:tcPr>
          <w:p w:rsidR="005441D6" w:rsidRDefault="005441D6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5B" w:rsidRDefault="001B205B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5441D6" w:rsidRDefault="005441D6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5441D6" w:rsidRDefault="005441D6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5441D6" w:rsidRDefault="005441D6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5441D6" w:rsidRPr="00071CAC" w:rsidRDefault="005441D6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1B205B" w:rsidTr="001B205B">
        <w:tc>
          <w:tcPr>
            <w:tcW w:w="6521" w:type="dxa"/>
          </w:tcPr>
          <w:p w:rsidR="001B205B" w:rsidRDefault="001B205B" w:rsidP="00055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Время выполнения</w:t>
            </w:r>
            <w:r w:rsidR="005441D6">
              <w:rPr>
                <w:rFonts w:ascii="Times New Roman" w:hAnsi="Times New Roman" w:cs="Times New Roman"/>
                <w:sz w:val="28"/>
                <w:szCs w:val="28"/>
              </w:rPr>
              <w:t xml:space="preserve"> (60 минут) -</w:t>
            </w:r>
          </w:p>
        </w:tc>
        <w:tc>
          <w:tcPr>
            <w:tcW w:w="2976" w:type="dxa"/>
          </w:tcPr>
          <w:p w:rsidR="001B205B" w:rsidRDefault="001B205B" w:rsidP="000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1B205B" w:rsidRPr="00071CAC" w:rsidTr="001B205B">
        <w:tc>
          <w:tcPr>
            <w:tcW w:w="6521" w:type="dxa"/>
          </w:tcPr>
          <w:p w:rsidR="001B205B" w:rsidRDefault="005441D6" w:rsidP="000552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</w:t>
            </w:r>
            <w:r w:rsidR="001B205B">
              <w:rPr>
                <w:rFonts w:ascii="Times New Roman" w:hAnsi="Times New Roman" w:cs="Times New Roman"/>
                <w:sz w:val="28"/>
                <w:szCs w:val="28"/>
              </w:rPr>
              <w:t>количество баллов:</w:t>
            </w:r>
          </w:p>
        </w:tc>
        <w:tc>
          <w:tcPr>
            <w:tcW w:w="2976" w:type="dxa"/>
          </w:tcPr>
          <w:p w:rsidR="001B205B" w:rsidRPr="005441D6" w:rsidRDefault="001B205B" w:rsidP="0005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1D6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</w:tr>
    </w:tbl>
    <w:p w:rsidR="001B205B" w:rsidRDefault="001B205B" w:rsidP="008C0834">
      <w:pPr>
        <w:pStyle w:val="a8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8C0834" w:rsidRDefault="008C0834" w:rsidP="005441D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0834">
        <w:rPr>
          <w:color w:val="000000"/>
          <w:sz w:val="28"/>
          <w:szCs w:val="28"/>
        </w:rPr>
        <w:t>При равенстве количества баллов итоговое ранжирование команд будет производиться</w:t>
      </w:r>
      <w:r w:rsidR="005441D6">
        <w:rPr>
          <w:color w:val="000000"/>
          <w:sz w:val="28"/>
          <w:szCs w:val="28"/>
        </w:rPr>
        <w:t xml:space="preserve"> по времени выполнения задания.</w:t>
      </w:r>
    </w:p>
    <w:p w:rsidR="008C0834" w:rsidRPr="008C0834" w:rsidRDefault="008C0834" w:rsidP="005441D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0834">
        <w:rPr>
          <w:color w:val="000000"/>
          <w:sz w:val="28"/>
          <w:szCs w:val="28"/>
        </w:rPr>
        <w:t>Примечания: 1. Используемый шовный материал: Викрил 3.0. Для лигирования сосудов брыжейки будет выдан нерассасывающийся шовный материал.</w:t>
      </w:r>
      <w:r w:rsidR="005441D6">
        <w:rPr>
          <w:color w:val="000000"/>
          <w:sz w:val="28"/>
          <w:szCs w:val="28"/>
        </w:rPr>
        <w:t xml:space="preserve"> </w:t>
      </w:r>
      <w:r w:rsidRPr="008C0834">
        <w:rPr>
          <w:color w:val="000000"/>
          <w:sz w:val="28"/>
          <w:szCs w:val="28"/>
        </w:rPr>
        <w:t>2. Участникам будут предложены необходимые инструменты для выполнения данной операции. Не запрещается пользоваться своим набором инструментов.</w:t>
      </w:r>
    </w:p>
    <w:p w:rsidR="009A5235" w:rsidRDefault="009A5235" w:rsidP="000405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5235" w:rsidRPr="005441D6" w:rsidRDefault="00C52A25" w:rsidP="005441D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11</w:t>
      </w:r>
      <w:r w:rsidR="0002080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02080E" w:rsidRPr="0002080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9A5235" w:rsidRPr="0002080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Микрохирургический кон</w:t>
      </w:r>
      <w:r w:rsidR="00086C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курс </w:t>
      </w:r>
      <w:r w:rsidR="005441D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(</w:t>
      </w:r>
      <w:r w:rsidR="005441D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A5235" w:rsidRPr="005441D6">
        <w:rPr>
          <w:rFonts w:ascii="Times New Roman" w:hAnsi="Times New Roman" w:cs="Times New Roman"/>
          <w:b/>
          <w:bCs/>
          <w:sz w:val="28"/>
          <w:szCs w:val="28"/>
        </w:rPr>
        <w:t>икро</w:t>
      </w:r>
      <w:r w:rsidR="005441D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A5235" w:rsidRPr="005441D6">
        <w:rPr>
          <w:rFonts w:ascii="Times New Roman" w:hAnsi="Times New Roman" w:cs="Times New Roman"/>
          <w:b/>
          <w:bCs/>
          <w:sz w:val="28"/>
          <w:szCs w:val="28"/>
        </w:rPr>
        <w:t>шов перчатки</w:t>
      </w:r>
      <w:r w:rsidR="005441D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A5235" w:rsidRPr="009A5235" w:rsidRDefault="009A5235" w:rsidP="009A5235">
      <w:pPr>
        <w:pStyle w:val="10"/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5235" w:rsidRPr="005441D6" w:rsidRDefault="009A5235" w:rsidP="009A5235">
      <w:pPr>
        <w:pStyle w:val="10"/>
        <w:spacing w:line="240" w:lineRule="auto"/>
        <w:ind w:firstLine="700"/>
        <w:rPr>
          <w:rFonts w:ascii="Times New Roman" w:hAnsi="Times New Roman" w:cs="Times New Roman"/>
          <w:bCs/>
          <w:sz w:val="28"/>
          <w:szCs w:val="28"/>
        </w:rPr>
      </w:pPr>
      <w:r w:rsidRPr="005441D6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Задание:</w:t>
      </w:r>
      <w:r w:rsidR="00086C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1D6">
        <w:rPr>
          <w:rFonts w:ascii="Times New Roman" w:hAnsi="Times New Roman" w:cs="Times New Roman"/>
          <w:bCs/>
          <w:sz w:val="28"/>
          <w:szCs w:val="28"/>
        </w:rPr>
        <w:t>Конкурсантам предлагается выполнить доступ на перчаточном муляже и наложить швы с помощью микрохирургической техники.</w:t>
      </w:r>
    </w:p>
    <w:p w:rsidR="009A5235" w:rsidRPr="005441D6" w:rsidRDefault="009A5235" w:rsidP="009A5235">
      <w:pPr>
        <w:pStyle w:val="10"/>
        <w:spacing w:line="240" w:lineRule="auto"/>
        <w:ind w:firstLine="700"/>
        <w:rPr>
          <w:rFonts w:ascii="Times New Roman" w:hAnsi="Times New Roman" w:cs="Times New Roman"/>
          <w:bCs/>
          <w:sz w:val="28"/>
          <w:szCs w:val="28"/>
        </w:rPr>
      </w:pPr>
      <w:r w:rsidRPr="005441D6">
        <w:rPr>
          <w:rFonts w:ascii="Times New Roman" w:hAnsi="Times New Roman" w:cs="Times New Roman"/>
          <w:bCs/>
          <w:sz w:val="28"/>
          <w:szCs w:val="28"/>
          <w:u w:val="single"/>
        </w:rPr>
        <w:t>Участники</w:t>
      </w:r>
      <w:r w:rsidRPr="005441D6">
        <w:rPr>
          <w:rFonts w:ascii="Times New Roman" w:hAnsi="Times New Roman" w:cs="Times New Roman"/>
          <w:bCs/>
          <w:sz w:val="28"/>
          <w:szCs w:val="28"/>
        </w:rPr>
        <w:t>: На конкурс по жребию идут последовательно по 2 команды, участвует 1-2 человека.</w:t>
      </w:r>
    </w:p>
    <w:p w:rsidR="009A5235" w:rsidRPr="005441D6" w:rsidRDefault="009A5235" w:rsidP="009A5235">
      <w:pPr>
        <w:pStyle w:val="10"/>
        <w:spacing w:line="240" w:lineRule="auto"/>
        <w:ind w:firstLine="700"/>
        <w:rPr>
          <w:rFonts w:ascii="Times New Roman" w:hAnsi="Times New Roman" w:cs="Times New Roman"/>
          <w:bCs/>
          <w:sz w:val="28"/>
          <w:szCs w:val="28"/>
        </w:rPr>
      </w:pPr>
      <w:r w:rsidRPr="005441D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Оборудование: </w:t>
      </w:r>
      <w:r w:rsidR="00086C3A">
        <w:rPr>
          <w:rFonts w:ascii="Times New Roman" w:hAnsi="Times New Roman" w:cs="Times New Roman"/>
          <w:bCs/>
          <w:sz w:val="28"/>
          <w:szCs w:val="28"/>
        </w:rPr>
        <w:t xml:space="preserve">2 налобных осветителя   с </w:t>
      </w:r>
      <w:r w:rsidRPr="005441D6">
        <w:rPr>
          <w:rFonts w:ascii="Times New Roman" w:hAnsi="Times New Roman" w:cs="Times New Roman"/>
          <w:bCs/>
          <w:sz w:val="28"/>
          <w:szCs w:val="28"/>
        </w:rPr>
        <w:t>уве</w:t>
      </w:r>
      <w:r w:rsidR="00086C3A">
        <w:rPr>
          <w:rFonts w:ascii="Times New Roman" w:hAnsi="Times New Roman" w:cs="Times New Roman"/>
          <w:bCs/>
          <w:sz w:val="28"/>
          <w:szCs w:val="28"/>
        </w:rPr>
        <w:t xml:space="preserve">личением, перчаточная </w:t>
      </w:r>
      <w:r w:rsidRPr="005441D6">
        <w:rPr>
          <w:rFonts w:ascii="Times New Roman" w:hAnsi="Times New Roman" w:cs="Times New Roman"/>
          <w:bCs/>
          <w:sz w:val="28"/>
          <w:szCs w:val="28"/>
        </w:rPr>
        <w:t>модель: резиновый палец наполнен водой, герметично перевязан и вставлен в дру</w:t>
      </w:r>
      <w:r w:rsidR="00086C3A">
        <w:rPr>
          <w:rFonts w:ascii="Times New Roman" w:hAnsi="Times New Roman" w:cs="Times New Roman"/>
          <w:bCs/>
          <w:sz w:val="28"/>
          <w:szCs w:val="28"/>
        </w:rPr>
        <w:t xml:space="preserve">гой резиновый палец, закреплен </w:t>
      </w:r>
      <w:r w:rsidRPr="005441D6">
        <w:rPr>
          <w:rFonts w:ascii="Times New Roman" w:hAnsi="Times New Roman" w:cs="Times New Roman"/>
          <w:bCs/>
          <w:sz w:val="28"/>
          <w:szCs w:val="28"/>
        </w:rPr>
        <w:t xml:space="preserve">на операционном столе. </w:t>
      </w:r>
    </w:p>
    <w:p w:rsidR="009A5235" w:rsidRDefault="009A5235" w:rsidP="009A5235">
      <w:pPr>
        <w:pStyle w:val="1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41D6">
        <w:rPr>
          <w:rFonts w:ascii="Times New Roman" w:hAnsi="Times New Roman" w:cs="Times New Roman"/>
          <w:bCs/>
          <w:sz w:val="28"/>
          <w:szCs w:val="28"/>
        </w:rPr>
        <w:tab/>
      </w:r>
      <w:r w:rsidR="00086C3A">
        <w:rPr>
          <w:rFonts w:ascii="Times New Roman" w:hAnsi="Times New Roman" w:cs="Times New Roman"/>
          <w:bCs/>
          <w:sz w:val="28"/>
          <w:szCs w:val="28"/>
          <w:u w:val="single"/>
        </w:rPr>
        <w:t>Клиническая ситуация</w:t>
      </w:r>
      <w:r w:rsidRPr="005441D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5441D6">
        <w:rPr>
          <w:rFonts w:ascii="Times New Roman" w:hAnsi="Times New Roman" w:cs="Times New Roman"/>
          <w:bCs/>
          <w:sz w:val="28"/>
          <w:szCs w:val="28"/>
        </w:rPr>
        <w:t xml:space="preserve"> перчаточный муля</w:t>
      </w:r>
      <w:r w:rsidRPr="009A5235">
        <w:rPr>
          <w:rFonts w:ascii="Times New Roman" w:hAnsi="Times New Roman" w:cs="Times New Roman"/>
          <w:bCs/>
          <w:sz w:val="28"/>
          <w:szCs w:val="28"/>
        </w:rPr>
        <w:t xml:space="preserve">ж выполняет роль «кожного шва на веке лица». Требуется сделать разрез по отмеченным точкам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A5235">
        <w:rPr>
          <w:rFonts w:ascii="Times New Roman" w:hAnsi="Times New Roman" w:cs="Times New Roman"/>
          <w:bCs/>
          <w:sz w:val="28"/>
          <w:szCs w:val="28"/>
        </w:rPr>
        <w:t>до 2,5 см.) и наложить максимально допустимое коли</w:t>
      </w:r>
      <w:r w:rsidR="00086C3A">
        <w:rPr>
          <w:rFonts w:ascii="Times New Roman" w:hAnsi="Times New Roman" w:cs="Times New Roman"/>
          <w:bCs/>
          <w:sz w:val="28"/>
          <w:szCs w:val="28"/>
        </w:rPr>
        <w:t xml:space="preserve">чество швов </w:t>
      </w:r>
      <w:r>
        <w:rPr>
          <w:rFonts w:ascii="Times New Roman" w:hAnsi="Times New Roman" w:cs="Times New Roman"/>
          <w:bCs/>
          <w:sz w:val="28"/>
          <w:szCs w:val="28"/>
        </w:rPr>
        <w:t>в течение 10 минут.</w:t>
      </w:r>
    </w:p>
    <w:p w:rsidR="009A5235" w:rsidRPr="009A5235" w:rsidRDefault="009A5235" w:rsidP="009A5235">
      <w:pPr>
        <w:pStyle w:val="1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9A5235" w:rsidRPr="009A5235" w:rsidTr="00E30104">
        <w:tc>
          <w:tcPr>
            <w:tcW w:w="6062" w:type="dxa"/>
          </w:tcPr>
          <w:p w:rsidR="009A5235" w:rsidRPr="009A5235" w:rsidRDefault="009A5235" w:rsidP="005441D6">
            <w:pPr>
              <w:pStyle w:val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Критерии </w:t>
            </w:r>
            <w:r w:rsidR="005441D6">
              <w:rPr>
                <w:rFonts w:ascii="Times New Roman" w:hAnsi="Times New Roman" w:cs="Times New Roman"/>
                <w:bCs/>
                <w:sz w:val="28"/>
                <w:szCs w:val="28"/>
              </w:rPr>
              <w:t>оценки</w:t>
            </w:r>
          </w:p>
        </w:tc>
        <w:tc>
          <w:tcPr>
            <w:tcW w:w="3827" w:type="dxa"/>
          </w:tcPr>
          <w:p w:rsidR="009A5235" w:rsidRPr="009A5235" w:rsidRDefault="005441D6" w:rsidP="005441D6">
            <w:pPr>
              <w:pStyle w:val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r w:rsidR="009A5235"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баллам</w:t>
            </w:r>
          </w:p>
        </w:tc>
      </w:tr>
      <w:tr w:rsidR="009A5235" w:rsidRPr="009A5235" w:rsidTr="00E30104">
        <w:tc>
          <w:tcPr>
            <w:tcW w:w="6062" w:type="dxa"/>
          </w:tcPr>
          <w:p w:rsidR="009A5235" w:rsidRDefault="009A5235" w:rsidP="009A5235">
            <w:pPr>
              <w:pStyle w:val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>Ровный прямой доступ</w:t>
            </w:r>
            <w:r w:rsidR="00E30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</w:p>
          <w:p w:rsidR="00E30104" w:rsidRPr="009A5235" w:rsidRDefault="00E30104" w:rsidP="00E30104">
            <w:pPr>
              <w:pStyle w:val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правильный;</w:t>
            </w:r>
          </w:p>
          <w:p w:rsidR="00E30104" w:rsidRPr="009A5235" w:rsidRDefault="00E30104" w:rsidP="00E30104">
            <w:pPr>
              <w:pStyle w:val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>оступ неровный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E30104" w:rsidRDefault="00E30104" w:rsidP="009A5235">
            <w:pPr>
              <w:pStyle w:val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5235" w:rsidRPr="009A5235" w:rsidRDefault="00E30104" w:rsidP="00E30104">
            <w:pPr>
              <w:pStyle w:val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A5235"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</w:t>
            </w:r>
          </w:p>
          <w:p w:rsidR="009A5235" w:rsidRPr="009A5235" w:rsidRDefault="009A5235" w:rsidP="00E30104">
            <w:pPr>
              <w:pStyle w:val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>0 балл</w:t>
            </w:r>
            <w:r w:rsidR="00E30104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</w:p>
        </w:tc>
      </w:tr>
      <w:tr w:rsidR="009A5235" w:rsidRPr="009A5235" w:rsidTr="00E30104">
        <w:tc>
          <w:tcPr>
            <w:tcW w:w="6062" w:type="dxa"/>
          </w:tcPr>
          <w:p w:rsidR="009A5235" w:rsidRDefault="009A5235" w:rsidP="009A5235">
            <w:pPr>
              <w:pStyle w:val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>Время выполнения 10 минут</w:t>
            </w:r>
            <w:r w:rsidR="00E30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</w:p>
          <w:p w:rsidR="00E30104" w:rsidRPr="009A5235" w:rsidRDefault="00E30104" w:rsidP="00E30104">
            <w:pPr>
              <w:pStyle w:val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>оман</w:t>
            </w:r>
            <w:r w:rsidR="00086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 уложилась 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время;</w:t>
            </w:r>
          </w:p>
          <w:p w:rsidR="00E30104" w:rsidRPr="009A5235" w:rsidRDefault="00E30104" w:rsidP="00E30104">
            <w:pPr>
              <w:pStyle w:val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оманда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уложилась по времени .</w:t>
            </w:r>
          </w:p>
        </w:tc>
        <w:tc>
          <w:tcPr>
            <w:tcW w:w="3827" w:type="dxa"/>
          </w:tcPr>
          <w:p w:rsidR="00E30104" w:rsidRDefault="00E30104" w:rsidP="00E30104">
            <w:pPr>
              <w:pStyle w:val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5235" w:rsidRPr="009A5235" w:rsidRDefault="00E30104" w:rsidP="00E30104">
            <w:pPr>
              <w:pStyle w:val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A5235"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</w:t>
            </w:r>
          </w:p>
          <w:p w:rsidR="009A5235" w:rsidRPr="009A5235" w:rsidRDefault="009A5235" w:rsidP="00E30104">
            <w:pPr>
              <w:pStyle w:val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>0 балл</w:t>
            </w:r>
            <w:r w:rsidR="00E30104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</w:p>
        </w:tc>
      </w:tr>
      <w:tr w:rsidR="009A5235" w:rsidRPr="009A5235" w:rsidTr="00E30104">
        <w:tc>
          <w:tcPr>
            <w:tcW w:w="6062" w:type="dxa"/>
          </w:tcPr>
          <w:p w:rsidR="009A5235" w:rsidRPr="009A5235" w:rsidRDefault="00086C3A" w:rsidP="009A5235">
            <w:pPr>
              <w:pStyle w:val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  <w:r w:rsidR="009A5235"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>«затянутых» швов на рану</w:t>
            </w:r>
            <w:r w:rsidR="002938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(за каждый шов 0,</w:t>
            </w:r>
            <w:r w:rsidR="009A5235"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>5 балла)</w:t>
            </w:r>
          </w:p>
        </w:tc>
        <w:tc>
          <w:tcPr>
            <w:tcW w:w="3827" w:type="dxa"/>
          </w:tcPr>
          <w:p w:rsidR="009A5235" w:rsidRPr="009A5235" w:rsidRDefault="00E30104" w:rsidP="00E30104">
            <w:pPr>
              <w:pStyle w:val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и более -  2 </w:t>
            </w:r>
            <w:r w:rsidR="009A5235"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балла</w:t>
            </w:r>
          </w:p>
          <w:p w:rsidR="009A5235" w:rsidRPr="009A5235" w:rsidRDefault="009A5235" w:rsidP="00E30104">
            <w:pPr>
              <w:pStyle w:val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>2– 1 балл.</w:t>
            </w:r>
          </w:p>
          <w:p w:rsidR="009A5235" w:rsidRPr="009A5235" w:rsidRDefault="00055259" w:rsidP="00E30104">
            <w:pPr>
              <w:pStyle w:val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 – 0,</w:t>
            </w:r>
            <w:r w:rsidR="009A5235"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балла</w:t>
            </w:r>
          </w:p>
        </w:tc>
      </w:tr>
      <w:tr w:rsidR="009A5235" w:rsidRPr="009A5235" w:rsidTr="00E30104">
        <w:tc>
          <w:tcPr>
            <w:tcW w:w="6062" w:type="dxa"/>
          </w:tcPr>
          <w:p w:rsidR="009A5235" w:rsidRDefault="009A5235" w:rsidP="009A5235">
            <w:pPr>
              <w:pStyle w:val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Эстетичность </w:t>
            </w:r>
            <w:r w:rsidR="00E3010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:rsidR="00E30104" w:rsidRPr="009A5235" w:rsidRDefault="00E30104" w:rsidP="00E30104">
            <w:pPr>
              <w:pStyle w:val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>овные аккуратные швы, расстояни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 между ними одинаковое;</w:t>
            </w:r>
          </w:p>
          <w:p w:rsidR="00E30104" w:rsidRPr="009A5235" w:rsidRDefault="00E30104" w:rsidP="00E30104">
            <w:pPr>
              <w:pStyle w:val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>сть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зница между швами более 1 мм;</w:t>
            </w:r>
          </w:p>
          <w:p w:rsidR="00E30104" w:rsidRPr="009A5235" w:rsidRDefault="00E30104" w:rsidP="00E30104">
            <w:pPr>
              <w:pStyle w:val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>азница межд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швами  больше 3 мм. </w:t>
            </w:r>
          </w:p>
        </w:tc>
        <w:tc>
          <w:tcPr>
            <w:tcW w:w="3827" w:type="dxa"/>
          </w:tcPr>
          <w:p w:rsidR="00E30104" w:rsidRDefault="00E30104" w:rsidP="00E30104">
            <w:pPr>
              <w:pStyle w:val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0104" w:rsidRDefault="00E30104" w:rsidP="00E30104">
            <w:pPr>
              <w:pStyle w:val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балла</w:t>
            </w:r>
          </w:p>
          <w:p w:rsidR="00E30104" w:rsidRDefault="00E30104" w:rsidP="00E30104">
            <w:pPr>
              <w:pStyle w:val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0104" w:rsidRDefault="00E30104" w:rsidP="00E30104">
            <w:pPr>
              <w:pStyle w:val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балл</w:t>
            </w:r>
          </w:p>
          <w:p w:rsidR="009A5235" w:rsidRPr="009A5235" w:rsidRDefault="009A5235" w:rsidP="00E30104">
            <w:pPr>
              <w:pStyle w:val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235">
              <w:rPr>
                <w:rFonts w:ascii="Times New Roman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9A5235" w:rsidRPr="009A5235" w:rsidTr="00E30104">
        <w:tc>
          <w:tcPr>
            <w:tcW w:w="6062" w:type="dxa"/>
          </w:tcPr>
          <w:p w:rsidR="009A5235" w:rsidRPr="009A5235" w:rsidRDefault="00E30104" w:rsidP="00E30104">
            <w:pPr>
              <w:pStyle w:val="1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 количество баллов:</w:t>
            </w:r>
          </w:p>
        </w:tc>
        <w:tc>
          <w:tcPr>
            <w:tcW w:w="3827" w:type="dxa"/>
          </w:tcPr>
          <w:p w:rsidR="009A5235" w:rsidRPr="00E30104" w:rsidRDefault="00E30104" w:rsidP="00E30104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баллов</w:t>
            </w:r>
          </w:p>
        </w:tc>
      </w:tr>
    </w:tbl>
    <w:p w:rsidR="009A5235" w:rsidRPr="009A5235" w:rsidRDefault="009A5235" w:rsidP="009A5235">
      <w:pPr>
        <w:pStyle w:val="1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80E" w:rsidRDefault="009A5235" w:rsidP="00293879">
      <w:pPr>
        <w:pStyle w:val="1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A5235">
        <w:rPr>
          <w:rFonts w:ascii="Times New Roman" w:hAnsi="Times New Roman" w:cs="Times New Roman"/>
          <w:bCs/>
          <w:sz w:val="28"/>
          <w:szCs w:val="28"/>
        </w:rPr>
        <w:t xml:space="preserve">При равенстве количества баллов итоговое ранжирование команд будет производиться по времени выполнения задания. </w:t>
      </w:r>
    </w:p>
    <w:p w:rsidR="009A5235" w:rsidRPr="009A5235" w:rsidRDefault="009A5235" w:rsidP="00293879">
      <w:pPr>
        <w:pStyle w:val="1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A5235">
        <w:rPr>
          <w:rFonts w:ascii="Times New Roman" w:hAnsi="Times New Roman" w:cs="Times New Roman"/>
          <w:bCs/>
          <w:sz w:val="28"/>
          <w:szCs w:val="28"/>
        </w:rPr>
        <w:t>Примечания: 1)</w:t>
      </w:r>
      <w:r w:rsidR="00293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5235">
        <w:rPr>
          <w:rFonts w:ascii="Times New Roman" w:hAnsi="Times New Roman" w:cs="Times New Roman"/>
          <w:bCs/>
          <w:sz w:val="28"/>
          <w:szCs w:val="28"/>
        </w:rPr>
        <w:t>Шовный материал Prolen 8/0, или аналогичный монофиламентный нерассасывающийся шовный материал предоставляется организаторами.</w:t>
      </w:r>
      <w:r w:rsidR="0029387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A5235">
        <w:rPr>
          <w:rFonts w:ascii="Times New Roman" w:hAnsi="Times New Roman" w:cs="Times New Roman"/>
          <w:bCs/>
          <w:sz w:val="28"/>
          <w:szCs w:val="28"/>
        </w:rPr>
        <w:t xml:space="preserve">2) Инструменты иметь с собой, по возможности </w:t>
      </w:r>
      <w:r w:rsidR="00293879" w:rsidRPr="009A5235">
        <w:rPr>
          <w:rFonts w:ascii="Times New Roman" w:hAnsi="Times New Roman" w:cs="Times New Roman"/>
          <w:bCs/>
          <w:sz w:val="28"/>
          <w:szCs w:val="28"/>
        </w:rPr>
        <w:t xml:space="preserve">предоставляется </w:t>
      </w:r>
      <w:r w:rsidRPr="009A5235">
        <w:rPr>
          <w:rFonts w:ascii="Times New Roman" w:hAnsi="Times New Roman" w:cs="Times New Roman"/>
          <w:bCs/>
          <w:sz w:val="28"/>
          <w:szCs w:val="28"/>
        </w:rPr>
        <w:t>организаторам</w:t>
      </w:r>
      <w:r w:rsidR="00293879">
        <w:rPr>
          <w:rFonts w:ascii="Times New Roman" w:hAnsi="Times New Roman" w:cs="Times New Roman"/>
          <w:bCs/>
          <w:sz w:val="28"/>
          <w:szCs w:val="28"/>
        </w:rPr>
        <w:t xml:space="preserve">и. </w:t>
      </w:r>
      <w:r w:rsidR="00086C3A">
        <w:rPr>
          <w:rFonts w:ascii="Times New Roman" w:hAnsi="Times New Roman" w:cs="Times New Roman"/>
          <w:bCs/>
          <w:sz w:val="28"/>
          <w:szCs w:val="28"/>
        </w:rPr>
        <w:t xml:space="preserve"> 3) Предоставляется </w:t>
      </w:r>
      <w:r w:rsidRPr="009A5235">
        <w:rPr>
          <w:rFonts w:ascii="Times New Roman" w:hAnsi="Times New Roman" w:cs="Times New Roman"/>
          <w:bCs/>
          <w:sz w:val="28"/>
          <w:szCs w:val="28"/>
        </w:rPr>
        <w:t>операционный налобный осветитель</w:t>
      </w:r>
      <w:r w:rsidR="00293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A5235" w:rsidRPr="0002080E" w:rsidRDefault="009A5235" w:rsidP="0002080E">
      <w:pPr>
        <w:pStyle w:val="1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A5235">
        <w:rPr>
          <w:rFonts w:ascii="Times New Roman" w:hAnsi="Times New Roman" w:cs="Times New Roman"/>
          <w:bCs/>
          <w:sz w:val="28"/>
          <w:szCs w:val="28"/>
        </w:rPr>
        <w:t xml:space="preserve">Количество человек в бригаде – 1-2 человека (оператор, ассистент, операционная сестра). </w:t>
      </w:r>
    </w:p>
    <w:p w:rsidR="002F6F58" w:rsidRPr="002F6F58" w:rsidRDefault="002F6F58" w:rsidP="000405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6C1D" w:rsidRDefault="00C52A25" w:rsidP="00CF74E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12</w:t>
      </w:r>
      <w:r w:rsidR="002137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0405ED" w:rsidRPr="002137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F74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Эндоскопический конкурс</w:t>
      </w:r>
    </w:p>
    <w:p w:rsidR="00CF74E4" w:rsidRPr="00CF74E4" w:rsidRDefault="00CF74E4" w:rsidP="00CF74E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26C1D" w:rsidRDefault="00B26C1D" w:rsidP="00CF74E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</w:t>
      </w:r>
      <w:r w:rsidR="00E30104">
        <w:rPr>
          <w:rFonts w:ascii="Times New Roman" w:eastAsia="Times New Roman" w:hAnsi="Times New Roman" w:cs="Times New Roman"/>
          <w:sz w:val="28"/>
        </w:rPr>
        <w:t>нк</w:t>
      </w:r>
      <w:r w:rsidR="00055259">
        <w:rPr>
          <w:rFonts w:ascii="Times New Roman" w:eastAsia="Times New Roman" w:hAnsi="Times New Roman" w:cs="Times New Roman"/>
          <w:sz w:val="28"/>
        </w:rPr>
        <w:t>урс по эндовидеохирургии  состои</w:t>
      </w:r>
      <w:r w:rsidR="00E30104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 из 2-х этапов:</w:t>
      </w:r>
    </w:p>
    <w:p w:rsidR="00E30104" w:rsidRDefault="00E30104" w:rsidP="00CF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C1D" w:rsidRDefault="00B26C1D" w:rsidP="00CF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 этап.</w:t>
      </w:r>
    </w:p>
    <w:p w:rsidR="00B26C1D" w:rsidRPr="00B26C1D" w:rsidRDefault="00B26C1D" w:rsidP="00CF74E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26C1D">
        <w:rPr>
          <w:rFonts w:ascii="Times New Roman" w:eastAsia="Times New Roman" w:hAnsi="Times New Roman" w:cs="Times New Roman"/>
          <w:b/>
          <w:sz w:val="28"/>
        </w:rPr>
        <w:t>Вязание косички.</w:t>
      </w:r>
    </w:p>
    <w:p w:rsidR="00B26C1D" w:rsidRPr="00E30104" w:rsidRDefault="00B26C1D" w:rsidP="00CF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E30104">
        <w:rPr>
          <w:rFonts w:ascii="Times New Roman" w:eastAsia="Times New Roman" w:hAnsi="Times New Roman" w:cs="Times New Roman"/>
          <w:sz w:val="28"/>
          <w:u w:val="single"/>
        </w:rPr>
        <w:lastRenderedPageBreak/>
        <w:t>Оборудование</w:t>
      </w:r>
      <w:r w:rsidR="00CF74E4" w:rsidRPr="00E30104">
        <w:rPr>
          <w:rFonts w:ascii="Times New Roman" w:eastAsia="Times New Roman" w:hAnsi="Times New Roman" w:cs="Times New Roman"/>
          <w:sz w:val="28"/>
          <w:u w:val="single"/>
        </w:rPr>
        <w:t>:</w:t>
      </w:r>
      <w:r w:rsidRPr="00E30104">
        <w:rPr>
          <w:rFonts w:ascii="Times New Roman" w:eastAsia="Times New Roman" w:hAnsi="Times New Roman" w:cs="Times New Roman"/>
          <w:sz w:val="28"/>
        </w:rPr>
        <w:t xml:space="preserve"> Тренажер для эндовидеохирургии коробочного типа. Иглодержатель, эндовидиохирургические ножницы, диссектор.</w:t>
      </w:r>
    </w:p>
    <w:p w:rsidR="00B26C1D" w:rsidRPr="00E30104" w:rsidRDefault="00CF74E4" w:rsidP="00CF7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30104">
        <w:rPr>
          <w:rFonts w:ascii="Times New Roman" w:eastAsia="Times New Roman" w:hAnsi="Times New Roman" w:cs="Times New Roman"/>
          <w:sz w:val="28"/>
          <w:u w:val="single"/>
        </w:rPr>
        <w:t>Задание:</w:t>
      </w:r>
      <w:r w:rsidR="00B26C1D" w:rsidRPr="00E30104">
        <w:rPr>
          <w:rFonts w:ascii="Times New Roman" w:eastAsia="Times New Roman" w:hAnsi="Times New Roman" w:cs="Times New Roman"/>
          <w:sz w:val="28"/>
        </w:rPr>
        <w:t xml:space="preserve"> Необходимо за 1 минуту связать как можно больше узлов.</w:t>
      </w:r>
    </w:p>
    <w:p w:rsidR="00B26C1D" w:rsidRPr="00E30104" w:rsidRDefault="00CF74E4" w:rsidP="00CF7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30104">
        <w:rPr>
          <w:rFonts w:ascii="Times New Roman" w:eastAsia="Times New Roman" w:hAnsi="Times New Roman" w:cs="Times New Roman"/>
          <w:sz w:val="28"/>
          <w:u w:val="single"/>
        </w:rPr>
        <w:t>Количество участников:</w:t>
      </w:r>
      <w:r w:rsidR="00B26C1D" w:rsidRPr="00E30104">
        <w:rPr>
          <w:rFonts w:ascii="Times New Roman" w:eastAsia="Times New Roman" w:hAnsi="Times New Roman" w:cs="Times New Roman"/>
          <w:sz w:val="28"/>
        </w:rPr>
        <w:t xml:space="preserve"> 1-2 человека</w:t>
      </w:r>
    </w:p>
    <w:p w:rsidR="00B26C1D" w:rsidRPr="00E30104" w:rsidRDefault="00CF74E4" w:rsidP="00CF7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E30104">
        <w:rPr>
          <w:rFonts w:ascii="Times New Roman" w:eastAsia="Times New Roman" w:hAnsi="Times New Roman" w:cs="Times New Roman"/>
          <w:sz w:val="28"/>
          <w:u w:val="single"/>
        </w:rPr>
        <w:t>Критерии оценки:</w:t>
      </w:r>
    </w:p>
    <w:p w:rsidR="00B26C1D" w:rsidRPr="00B26C1D" w:rsidRDefault="00B26C1D" w:rsidP="0095435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26C1D">
        <w:rPr>
          <w:rFonts w:ascii="Times New Roman" w:eastAsia="Times New Roman" w:hAnsi="Times New Roman" w:cs="Times New Roman"/>
          <w:sz w:val="28"/>
        </w:rPr>
        <w:t>Время - отмечается организаторами.  Баллы распределяются следующим образом: команда связавшая больше узлов получает 5 баллов, следующая – 4 балла, т.е с каждым следующим ме</w:t>
      </w:r>
      <w:r w:rsidR="0021626A">
        <w:rPr>
          <w:rFonts w:ascii="Times New Roman" w:eastAsia="Times New Roman" w:hAnsi="Times New Roman" w:cs="Times New Roman"/>
          <w:sz w:val="28"/>
        </w:rPr>
        <w:t>стом количест</w:t>
      </w:r>
      <w:r w:rsidRPr="00B26C1D">
        <w:rPr>
          <w:rFonts w:ascii="Times New Roman" w:eastAsia="Times New Roman" w:hAnsi="Times New Roman" w:cs="Times New Roman"/>
          <w:sz w:val="28"/>
        </w:rPr>
        <w:t>во баллов уменьшается на 1 балл.</w:t>
      </w:r>
    </w:p>
    <w:p w:rsidR="00B26C1D" w:rsidRDefault="00B26C1D" w:rsidP="00216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Максимальное количество баллов за данный этап: </w:t>
      </w:r>
      <w:r w:rsidRPr="0021626A">
        <w:rPr>
          <w:rFonts w:ascii="Times New Roman" w:eastAsia="Times New Roman" w:hAnsi="Times New Roman" w:cs="Times New Roman"/>
          <w:b/>
          <w:sz w:val="28"/>
        </w:rPr>
        <w:t>5 баллов</w:t>
      </w:r>
    </w:p>
    <w:p w:rsidR="0021626A" w:rsidRDefault="00B26C1D" w:rsidP="00CF74E4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8"/>
        </w:rPr>
      </w:pPr>
      <w:r w:rsidRPr="00B26C1D">
        <w:rPr>
          <w:rFonts w:ascii="Times New Roman" w:eastAsia="Times New Roman" w:hAnsi="Times New Roman" w:cs="Times New Roman"/>
          <w:b/>
          <w:sz w:val="28"/>
        </w:rPr>
        <w:t xml:space="preserve">                                  </w:t>
      </w:r>
    </w:p>
    <w:p w:rsidR="00B26C1D" w:rsidRPr="002D6C98" w:rsidRDefault="0021626A" w:rsidP="0021626A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</w:t>
      </w:r>
      <w:r w:rsidR="00B26C1D" w:rsidRPr="002D6C98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26C1D" w:rsidRPr="002D6C98">
        <w:rPr>
          <w:rFonts w:ascii="Times New Roman" w:eastAsia="Times New Roman" w:hAnsi="Times New Roman" w:cs="Times New Roman"/>
          <w:b/>
          <w:sz w:val="28"/>
        </w:rPr>
        <w:t>этап</w:t>
      </w:r>
    </w:p>
    <w:p w:rsidR="00B26C1D" w:rsidRPr="00B26C1D" w:rsidRDefault="00B26C1D" w:rsidP="00CF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26C1D">
        <w:rPr>
          <w:rFonts w:ascii="Times New Roman" w:eastAsia="Times New Roman" w:hAnsi="Times New Roman" w:cs="Times New Roman"/>
          <w:b/>
          <w:sz w:val="28"/>
        </w:rPr>
        <w:t>Формирование экстракорпорального узла</w:t>
      </w:r>
      <w:r w:rsidR="00CF74E4">
        <w:rPr>
          <w:rFonts w:ascii="Times New Roman" w:eastAsia="Times New Roman" w:hAnsi="Times New Roman" w:cs="Times New Roman"/>
          <w:b/>
          <w:sz w:val="28"/>
        </w:rPr>
        <w:t xml:space="preserve"> (</w:t>
      </w:r>
      <w:r w:rsidRPr="00B26C1D">
        <w:rPr>
          <w:rFonts w:ascii="Times New Roman" w:eastAsia="Times New Roman" w:hAnsi="Times New Roman" w:cs="Times New Roman"/>
          <w:b/>
          <w:sz w:val="28"/>
        </w:rPr>
        <w:t>Петля Редера).</w:t>
      </w:r>
    </w:p>
    <w:p w:rsidR="00B26C1D" w:rsidRPr="0021626A" w:rsidRDefault="00CF74E4" w:rsidP="00CF7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bookmarkStart w:id="1" w:name="_Hlk480048199"/>
      <w:r w:rsidRPr="0021626A">
        <w:rPr>
          <w:rFonts w:ascii="Times New Roman" w:eastAsia="Times New Roman" w:hAnsi="Times New Roman" w:cs="Times New Roman"/>
          <w:sz w:val="28"/>
          <w:u w:val="single"/>
        </w:rPr>
        <w:t>Оборудование:</w:t>
      </w:r>
      <w:r w:rsidR="00B26C1D" w:rsidRPr="0021626A">
        <w:rPr>
          <w:rFonts w:ascii="Times New Roman" w:eastAsia="Times New Roman" w:hAnsi="Times New Roman" w:cs="Times New Roman"/>
          <w:sz w:val="28"/>
        </w:rPr>
        <w:t xml:space="preserve"> Тренажер для эндовидеохирургии коробочного типа. Иглодержатель, эндовидиохирургические ножницы, диссектор.</w:t>
      </w:r>
    </w:p>
    <w:bookmarkEnd w:id="1"/>
    <w:p w:rsidR="00B26C1D" w:rsidRPr="0021626A" w:rsidRDefault="00CF74E4" w:rsidP="00CF7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21626A">
        <w:rPr>
          <w:rFonts w:ascii="Times New Roman" w:eastAsia="Times New Roman" w:hAnsi="Times New Roman" w:cs="Times New Roman"/>
          <w:sz w:val="28"/>
          <w:u w:val="single"/>
        </w:rPr>
        <w:t>Задани</w:t>
      </w:r>
      <w:r w:rsidR="0021626A">
        <w:rPr>
          <w:rFonts w:ascii="Times New Roman" w:eastAsia="Times New Roman" w:hAnsi="Times New Roman" w:cs="Times New Roman"/>
          <w:sz w:val="28"/>
          <w:u w:val="single"/>
        </w:rPr>
        <w:t>е</w:t>
      </w:r>
      <w:r w:rsidRPr="0021626A">
        <w:rPr>
          <w:rFonts w:ascii="Times New Roman" w:eastAsia="Times New Roman" w:hAnsi="Times New Roman" w:cs="Times New Roman"/>
          <w:sz w:val="28"/>
          <w:u w:val="single"/>
        </w:rPr>
        <w:t>:</w:t>
      </w:r>
      <w:r w:rsidR="00B26C1D" w:rsidRPr="0021626A">
        <w:rPr>
          <w:rFonts w:ascii="Times New Roman" w:eastAsia="Times New Roman" w:hAnsi="Times New Roman" w:cs="Times New Roman"/>
          <w:sz w:val="28"/>
        </w:rPr>
        <w:t xml:space="preserve"> Оператору необходимо </w:t>
      </w:r>
      <w:r w:rsidR="005B08D3" w:rsidRPr="0021626A">
        <w:rPr>
          <w:rFonts w:ascii="Times New Roman" w:eastAsia="Times New Roman" w:hAnsi="Times New Roman" w:cs="Times New Roman"/>
          <w:sz w:val="28"/>
        </w:rPr>
        <w:t>провести нить под маточной труб</w:t>
      </w:r>
      <w:r w:rsidR="00B26C1D" w:rsidRPr="0021626A">
        <w:rPr>
          <w:rFonts w:ascii="Times New Roman" w:eastAsia="Times New Roman" w:hAnsi="Times New Roman" w:cs="Times New Roman"/>
          <w:sz w:val="28"/>
        </w:rPr>
        <w:t>ой и вывезти концы нити через отверстия тренажера. Затем сформировать петлю Редера, затянуть и переместить ее узлопереместителем или иглодержателем до желаемой точки. Необходимо сформировать 2 узла и провести резекцию маточной</w:t>
      </w:r>
      <w:r w:rsidR="00B26C1D" w:rsidRPr="0021626A">
        <w:t xml:space="preserve"> </w:t>
      </w:r>
      <w:r w:rsidR="00B26C1D" w:rsidRPr="0021626A">
        <w:rPr>
          <w:rFonts w:ascii="Times New Roman" w:eastAsia="Times New Roman" w:hAnsi="Times New Roman" w:cs="Times New Roman"/>
          <w:sz w:val="28"/>
        </w:rPr>
        <w:t xml:space="preserve">трубы. </w:t>
      </w:r>
    </w:p>
    <w:p w:rsidR="00B26C1D" w:rsidRPr="0021626A" w:rsidRDefault="00B26C1D" w:rsidP="00CF7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21626A">
        <w:rPr>
          <w:rFonts w:ascii="Times New Roman" w:eastAsia="Times New Roman" w:hAnsi="Times New Roman" w:cs="Times New Roman"/>
          <w:sz w:val="28"/>
          <w:u w:val="single"/>
        </w:rPr>
        <w:t>Количество участников</w:t>
      </w:r>
      <w:r w:rsidR="00CF74E4" w:rsidRPr="0021626A">
        <w:rPr>
          <w:rFonts w:ascii="Times New Roman" w:eastAsia="Times New Roman" w:hAnsi="Times New Roman" w:cs="Times New Roman"/>
          <w:sz w:val="28"/>
          <w:u w:val="single"/>
        </w:rPr>
        <w:t>:</w:t>
      </w:r>
      <w:r w:rsidRPr="0021626A">
        <w:rPr>
          <w:rFonts w:ascii="Times New Roman" w:eastAsia="Times New Roman" w:hAnsi="Times New Roman" w:cs="Times New Roman"/>
          <w:sz w:val="28"/>
        </w:rPr>
        <w:t xml:space="preserve"> 1-2 человека</w:t>
      </w:r>
    </w:p>
    <w:p w:rsidR="00B26C1D" w:rsidRPr="0021626A" w:rsidRDefault="00CF74E4" w:rsidP="00CF7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21626A">
        <w:rPr>
          <w:rFonts w:ascii="Times New Roman" w:eastAsia="Times New Roman" w:hAnsi="Times New Roman" w:cs="Times New Roman"/>
          <w:sz w:val="28"/>
          <w:u w:val="single"/>
        </w:rPr>
        <w:t>Критерии оценки:</w:t>
      </w:r>
    </w:p>
    <w:p w:rsidR="00B26C1D" w:rsidRDefault="00B26C1D" w:rsidP="00CF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15C71" w:rsidRPr="00CF74E4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1. Время – отмечается организаторами. Баллы ра</w:t>
      </w:r>
      <w:r w:rsidR="00306783">
        <w:rPr>
          <w:rFonts w:ascii="Times New Roman" w:eastAsia="Times New Roman" w:hAnsi="Times New Roman" w:cs="Times New Roman"/>
          <w:sz w:val="28"/>
        </w:rPr>
        <w:t xml:space="preserve">спределяются следующим образом: команда </w:t>
      </w:r>
      <w:r>
        <w:rPr>
          <w:rFonts w:ascii="Times New Roman" w:eastAsia="Times New Roman" w:hAnsi="Times New Roman" w:cs="Times New Roman"/>
          <w:sz w:val="28"/>
        </w:rPr>
        <w:t>выполнившая данную манипуляцию быстрее всех, получает 5 баллов, следующая – 4 балла, т.е с каждым следующим местом кол-во баллов уменьшается на 1 балл.</w:t>
      </w:r>
    </w:p>
    <w:p w:rsidR="00B26C1D" w:rsidRDefault="00B26C1D" w:rsidP="00CF7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Качество выполнения: Узел должен быть состоятельным, не распускаться.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26C1D" w:rsidRDefault="00B26C1D" w:rsidP="00216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</w:t>
      </w:r>
      <w:r w:rsidR="00CF74E4">
        <w:rPr>
          <w:rFonts w:ascii="Times New Roman" w:eastAsia="Times New Roman" w:hAnsi="Times New Roman" w:cs="Times New Roman"/>
          <w:sz w:val="28"/>
        </w:rPr>
        <w:t>ьное количество баллов за этап</w:t>
      </w:r>
      <w:r w:rsidR="00815C71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1626A">
        <w:rPr>
          <w:rFonts w:ascii="Times New Roman" w:eastAsia="Times New Roman" w:hAnsi="Times New Roman" w:cs="Times New Roman"/>
          <w:b/>
          <w:sz w:val="28"/>
        </w:rPr>
        <w:t>5 бал</w:t>
      </w:r>
      <w:r w:rsidR="0021626A" w:rsidRPr="0021626A">
        <w:rPr>
          <w:rFonts w:ascii="Times New Roman" w:eastAsia="Times New Roman" w:hAnsi="Times New Roman" w:cs="Times New Roman"/>
          <w:b/>
          <w:sz w:val="28"/>
        </w:rPr>
        <w:t>лов</w:t>
      </w:r>
    </w:p>
    <w:p w:rsidR="00B26C1D" w:rsidRDefault="00B26C1D" w:rsidP="00CF74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B26C1D" w:rsidRDefault="00CF74E4" w:rsidP="00CF7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21626A">
        <w:rPr>
          <w:rFonts w:ascii="Times New Roman" w:eastAsia="Times New Roman" w:hAnsi="Times New Roman" w:cs="Times New Roman"/>
          <w:sz w:val="28"/>
          <w:u w:val="single"/>
        </w:rPr>
        <w:t>Оценочные средства:</w:t>
      </w:r>
      <w:r w:rsidR="00B26C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26C1D">
        <w:rPr>
          <w:rFonts w:ascii="Times New Roman" w:eastAsia="Times New Roman" w:hAnsi="Times New Roman" w:cs="Times New Roman"/>
          <w:sz w:val="28"/>
        </w:rPr>
        <w:t xml:space="preserve">Максимальное количество баллов за эндовидеохирургический  конкурс – </w:t>
      </w:r>
      <w:r w:rsidR="00B26C1D" w:rsidRPr="0021626A">
        <w:rPr>
          <w:rFonts w:ascii="Times New Roman" w:eastAsia="Times New Roman" w:hAnsi="Times New Roman" w:cs="Times New Roman"/>
          <w:b/>
          <w:sz w:val="28"/>
        </w:rPr>
        <w:t>10 баллов.</w:t>
      </w:r>
    </w:p>
    <w:p w:rsidR="000405ED" w:rsidRPr="000405ED" w:rsidRDefault="000405ED" w:rsidP="00CF74E4">
      <w:pPr>
        <w:pStyle w:val="a6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379D" w:rsidRDefault="0021379D" w:rsidP="002162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4E10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сам, связанным</w:t>
      </w:r>
      <w:r w:rsidR="000E2F8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52A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конкурса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0E2F8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обращаться: </w:t>
      </w:r>
    </w:p>
    <w:p w:rsidR="00055259" w:rsidRPr="00055259" w:rsidRDefault="00055259" w:rsidP="000552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Зайков Александр Александрович  –  тел.:8-909-131-45-18.</w:t>
      </w:r>
    </w:p>
    <w:p w:rsidR="005431D6" w:rsidRDefault="005431D6" w:rsidP="002F6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A25" w:rsidRPr="000E2F86" w:rsidRDefault="00C52A25" w:rsidP="00C52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8B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споров, сомнениях в точности подсчета баллов, команда может подать апелляцию не позднее 15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нут после оглашения результатов </w:t>
      </w:r>
      <w:r w:rsidRPr="007548B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4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Апелляция рассматривается путем повторного подсчета баллов, осуществляемого членами жюри, в присутствии председателя жюри. </w:t>
      </w:r>
    </w:p>
    <w:p w:rsidR="00CF74E4" w:rsidRPr="002F6F58" w:rsidRDefault="00CF74E4" w:rsidP="00CF74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659" w:rsidRPr="007F4659" w:rsidRDefault="00D6468D" w:rsidP="007E6B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F6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Подведение итогов.</w:t>
      </w:r>
    </w:p>
    <w:p w:rsidR="00820C8C" w:rsidRDefault="00820C8C" w:rsidP="0002080E">
      <w:pPr>
        <w:rPr>
          <w:rFonts w:ascii="Times New Roman" w:hAnsi="Times New Roman" w:cs="Times New Roman"/>
          <w:b/>
          <w:sz w:val="28"/>
          <w:szCs w:val="28"/>
        </w:rPr>
      </w:pPr>
    </w:p>
    <w:p w:rsidR="00306783" w:rsidRDefault="00306783" w:rsidP="0002080E">
      <w:pPr>
        <w:rPr>
          <w:rFonts w:ascii="Times New Roman" w:hAnsi="Times New Roman" w:cs="Times New Roman"/>
          <w:b/>
          <w:sz w:val="28"/>
          <w:szCs w:val="28"/>
        </w:rPr>
      </w:pPr>
    </w:p>
    <w:p w:rsidR="00D6468D" w:rsidRPr="002F6F58" w:rsidRDefault="00D6468D" w:rsidP="00D64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58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</w:t>
      </w:r>
    </w:p>
    <w:p w:rsidR="0021626A" w:rsidRDefault="00033021" w:rsidP="00216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31D6" w:rsidRPr="005431D6">
        <w:rPr>
          <w:rFonts w:ascii="Times New Roman" w:hAnsi="Times New Roman" w:cs="Times New Roman"/>
          <w:sz w:val="28"/>
          <w:szCs w:val="28"/>
        </w:rPr>
        <w:t xml:space="preserve"> </w:t>
      </w:r>
      <w:r w:rsidR="0021626A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5259">
        <w:rPr>
          <w:rFonts w:ascii="Times New Roman" w:hAnsi="Times New Roman" w:cs="Times New Roman"/>
          <w:sz w:val="28"/>
          <w:szCs w:val="28"/>
        </w:rPr>
        <w:t xml:space="preserve"> внутри</w:t>
      </w:r>
      <w:r w:rsidRPr="00033021">
        <w:rPr>
          <w:rFonts w:ascii="Times New Roman" w:hAnsi="Times New Roman" w:cs="Times New Roman"/>
          <w:sz w:val="28"/>
          <w:szCs w:val="28"/>
        </w:rPr>
        <w:t xml:space="preserve"> </w:t>
      </w:r>
      <w:r w:rsidR="00055259">
        <w:rPr>
          <w:rFonts w:ascii="Times New Roman" w:hAnsi="Times New Roman" w:cs="Times New Roman"/>
          <w:sz w:val="28"/>
          <w:szCs w:val="28"/>
        </w:rPr>
        <w:t>вузовской студенческой о</w:t>
      </w:r>
      <w:r w:rsidR="00D6468D" w:rsidRPr="002F6F58">
        <w:rPr>
          <w:rFonts w:ascii="Times New Roman" w:hAnsi="Times New Roman" w:cs="Times New Roman"/>
          <w:sz w:val="28"/>
          <w:szCs w:val="28"/>
        </w:rPr>
        <w:t>лимпиаде по х</w:t>
      </w:r>
      <w:r w:rsidR="009A2578">
        <w:rPr>
          <w:rFonts w:ascii="Times New Roman" w:hAnsi="Times New Roman" w:cs="Times New Roman"/>
          <w:sz w:val="28"/>
          <w:szCs w:val="28"/>
        </w:rPr>
        <w:t xml:space="preserve">ирургии </w:t>
      </w:r>
      <w:r w:rsidR="00055259">
        <w:rPr>
          <w:rFonts w:ascii="Times New Roman" w:hAnsi="Times New Roman" w:cs="Times New Roman"/>
          <w:sz w:val="28"/>
          <w:szCs w:val="28"/>
        </w:rPr>
        <w:t>имени профессора В.А.</w:t>
      </w:r>
      <w:r w:rsidRPr="00033021">
        <w:rPr>
          <w:rFonts w:ascii="Times New Roman" w:hAnsi="Times New Roman" w:cs="Times New Roman"/>
          <w:sz w:val="28"/>
          <w:szCs w:val="28"/>
        </w:rPr>
        <w:t xml:space="preserve"> </w:t>
      </w:r>
      <w:r w:rsidR="00055259">
        <w:rPr>
          <w:rFonts w:ascii="Times New Roman" w:hAnsi="Times New Roman" w:cs="Times New Roman"/>
          <w:sz w:val="28"/>
          <w:szCs w:val="28"/>
        </w:rPr>
        <w:t>Журавлева</w:t>
      </w:r>
      <w:r w:rsidR="009A2578">
        <w:rPr>
          <w:rFonts w:ascii="Times New Roman" w:hAnsi="Times New Roman" w:cs="Times New Roman"/>
          <w:sz w:val="28"/>
          <w:szCs w:val="28"/>
        </w:rPr>
        <w:t>, которая</w:t>
      </w:r>
      <w:r w:rsidR="00D6468D" w:rsidRPr="002F6F58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ится в 29 – 30 октября 2019</w:t>
      </w:r>
      <w:r w:rsidR="005431D6">
        <w:rPr>
          <w:rFonts w:ascii="Times New Roman" w:hAnsi="Times New Roman" w:cs="Times New Roman"/>
          <w:sz w:val="28"/>
          <w:szCs w:val="28"/>
        </w:rPr>
        <w:t xml:space="preserve"> г. на базе кафедры топографической анатомии и оперативной хирургии</w:t>
      </w:r>
      <w:r w:rsidR="009A2578">
        <w:rPr>
          <w:rFonts w:ascii="Times New Roman" w:hAnsi="Times New Roman" w:cs="Times New Roman"/>
          <w:sz w:val="28"/>
          <w:szCs w:val="28"/>
        </w:rPr>
        <w:t xml:space="preserve"> </w:t>
      </w:r>
      <w:r w:rsidR="0021626A">
        <w:rPr>
          <w:rFonts w:ascii="Times New Roman" w:hAnsi="Times New Roman" w:cs="Times New Roman"/>
          <w:sz w:val="28"/>
          <w:szCs w:val="28"/>
        </w:rPr>
        <w:t>Кировского ГМУ</w:t>
      </w:r>
    </w:p>
    <w:p w:rsidR="009A2578" w:rsidRDefault="009A2578" w:rsidP="00216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Киров, ул. Пролетарская д. 38)</w:t>
      </w:r>
    </w:p>
    <w:p w:rsidR="0021626A" w:rsidRDefault="0021626A" w:rsidP="00216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578" w:rsidRDefault="009A2578" w:rsidP="0095435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команды (капитан).</w:t>
      </w:r>
    </w:p>
    <w:p w:rsidR="009A2578" w:rsidRDefault="009A2578" w:rsidP="0095435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(по факультетам, с указанием курса и группы</w:t>
      </w:r>
      <w:r w:rsidR="00820C8C">
        <w:rPr>
          <w:rFonts w:ascii="Times New Roman" w:hAnsi="Times New Roman" w:cs="Times New Roman"/>
          <w:sz w:val="28"/>
          <w:szCs w:val="28"/>
        </w:rPr>
        <w:t>, ФИО - полностью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A2578" w:rsidRDefault="009A2578" w:rsidP="0095435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команды.</w:t>
      </w:r>
    </w:p>
    <w:p w:rsidR="009A2578" w:rsidRDefault="009A2578" w:rsidP="0095435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Бронирован</w:t>
      </w:r>
      <w:r w:rsidR="0021626A">
        <w:rPr>
          <w:rFonts w:ascii="Times New Roman" w:hAnsi="Times New Roman" w:cs="Times New Roman"/>
          <w:sz w:val="28"/>
          <w:szCs w:val="28"/>
        </w:rPr>
        <w:t>ие мест в гостинице (для иногородних участников</w:t>
      </w:r>
      <w:r w:rsidR="00A847DB">
        <w:rPr>
          <w:rFonts w:ascii="Times New Roman" w:hAnsi="Times New Roman" w:cs="Times New Roman"/>
          <w:sz w:val="28"/>
          <w:szCs w:val="28"/>
        </w:rPr>
        <w:t>).</w:t>
      </w:r>
    </w:p>
    <w:p w:rsidR="00A847DB" w:rsidRPr="009A2578" w:rsidRDefault="00A847DB" w:rsidP="0095435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название конкурсов в которых участвует команда</w:t>
      </w:r>
      <w:r w:rsidR="00033021">
        <w:rPr>
          <w:rFonts w:ascii="Times New Roman" w:hAnsi="Times New Roman" w:cs="Times New Roman"/>
          <w:sz w:val="28"/>
          <w:szCs w:val="28"/>
        </w:rPr>
        <w:t xml:space="preserve"> с фамилиями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847DB" w:rsidRPr="009A2578" w:rsidSect="002F6F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71" w:rsidRDefault="00752171" w:rsidP="00BC1F89">
      <w:pPr>
        <w:spacing w:after="0" w:line="240" w:lineRule="auto"/>
      </w:pPr>
      <w:r>
        <w:separator/>
      </w:r>
    </w:p>
  </w:endnote>
  <w:endnote w:type="continuationSeparator" w:id="0">
    <w:p w:rsidR="00752171" w:rsidRDefault="00752171" w:rsidP="00BC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71" w:rsidRDefault="00752171" w:rsidP="00BC1F89">
      <w:pPr>
        <w:spacing w:after="0" w:line="240" w:lineRule="auto"/>
      </w:pPr>
      <w:r>
        <w:separator/>
      </w:r>
    </w:p>
  </w:footnote>
  <w:footnote w:type="continuationSeparator" w:id="0">
    <w:p w:rsidR="00752171" w:rsidRDefault="00752171" w:rsidP="00BC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295A"/>
    <w:multiLevelType w:val="hybridMultilevel"/>
    <w:tmpl w:val="9E747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4409F"/>
    <w:multiLevelType w:val="hybridMultilevel"/>
    <w:tmpl w:val="DE88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01C2"/>
    <w:multiLevelType w:val="hybridMultilevel"/>
    <w:tmpl w:val="F884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5124"/>
    <w:multiLevelType w:val="hybridMultilevel"/>
    <w:tmpl w:val="1F92A958"/>
    <w:lvl w:ilvl="0" w:tplc="0958F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7280"/>
    <w:multiLevelType w:val="hybridMultilevel"/>
    <w:tmpl w:val="680E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532CE"/>
    <w:multiLevelType w:val="hybridMultilevel"/>
    <w:tmpl w:val="40E6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C3CFA"/>
    <w:multiLevelType w:val="hybridMultilevel"/>
    <w:tmpl w:val="9188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8655F"/>
    <w:multiLevelType w:val="hybridMultilevel"/>
    <w:tmpl w:val="317A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A5483"/>
    <w:multiLevelType w:val="hybridMultilevel"/>
    <w:tmpl w:val="E7CAECEE"/>
    <w:lvl w:ilvl="0" w:tplc="3C18E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3A5985"/>
    <w:multiLevelType w:val="hybridMultilevel"/>
    <w:tmpl w:val="9624571C"/>
    <w:lvl w:ilvl="0" w:tplc="B8B8F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D0844"/>
    <w:multiLevelType w:val="hybridMultilevel"/>
    <w:tmpl w:val="53C4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60B47"/>
    <w:multiLevelType w:val="hybridMultilevel"/>
    <w:tmpl w:val="69069B2E"/>
    <w:lvl w:ilvl="0" w:tplc="EC181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284D98"/>
    <w:multiLevelType w:val="hybridMultilevel"/>
    <w:tmpl w:val="B27E0538"/>
    <w:lvl w:ilvl="0" w:tplc="BFBC09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272FC"/>
    <w:multiLevelType w:val="hybridMultilevel"/>
    <w:tmpl w:val="7C7C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647"/>
    <w:multiLevelType w:val="hybridMultilevel"/>
    <w:tmpl w:val="7C34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A2111"/>
    <w:multiLevelType w:val="hybridMultilevel"/>
    <w:tmpl w:val="D0A04154"/>
    <w:lvl w:ilvl="0" w:tplc="EE2238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C3E10"/>
    <w:multiLevelType w:val="hybridMultilevel"/>
    <w:tmpl w:val="F208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C52DF"/>
    <w:multiLevelType w:val="hybridMultilevel"/>
    <w:tmpl w:val="0CC2DA8A"/>
    <w:lvl w:ilvl="0" w:tplc="232E150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B6042"/>
    <w:multiLevelType w:val="hybridMultilevel"/>
    <w:tmpl w:val="38383C62"/>
    <w:lvl w:ilvl="0" w:tplc="EA3EE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47FC3"/>
    <w:multiLevelType w:val="hybridMultilevel"/>
    <w:tmpl w:val="B0E8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A292B"/>
    <w:multiLevelType w:val="hybridMultilevel"/>
    <w:tmpl w:val="A1F8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84DF1"/>
    <w:multiLevelType w:val="hybridMultilevel"/>
    <w:tmpl w:val="C39A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F492B"/>
    <w:multiLevelType w:val="hybridMultilevel"/>
    <w:tmpl w:val="D7C2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C3BBF"/>
    <w:multiLevelType w:val="hybridMultilevel"/>
    <w:tmpl w:val="1726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A4285"/>
    <w:multiLevelType w:val="hybridMultilevel"/>
    <w:tmpl w:val="3CBC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62247"/>
    <w:multiLevelType w:val="hybridMultilevel"/>
    <w:tmpl w:val="0AFA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573DE"/>
    <w:multiLevelType w:val="hybridMultilevel"/>
    <w:tmpl w:val="96ACE92C"/>
    <w:lvl w:ilvl="0" w:tplc="1BC4A5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3659B"/>
    <w:multiLevelType w:val="hybridMultilevel"/>
    <w:tmpl w:val="2BF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F4A9C"/>
    <w:multiLevelType w:val="hybridMultilevel"/>
    <w:tmpl w:val="9446DCAC"/>
    <w:lvl w:ilvl="0" w:tplc="45066B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904C8"/>
    <w:multiLevelType w:val="hybridMultilevel"/>
    <w:tmpl w:val="BF40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C6C15"/>
    <w:multiLevelType w:val="hybridMultilevel"/>
    <w:tmpl w:val="C950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0"/>
  </w:num>
  <w:num w:numId="5">
    <w:abstractNumId w:val="23"/>
  </w:num>
  <w:num w:numId="6">
    <w:abstractNumId w:val="2"/>
  </w:num>
  <w:num w:numId="7">
    <w:abstractNumId w:val="4"/>
  </w:num>
  <w:num w:numId="8">
    <w:abstractNumId w:val="29"/>
  </w:num>
  <w:num w:numId="9">
    <w:abstractNumId w:val="30"/>
  </w:num>
  <w:num w:numId="10">
    <w:abstractNumId w:val="6"/>
  </w:num>
  <w:num w:numId="11">
    <w:abstractNumId w:val="11"/>
  </w:num>
  <w:num w:numId="12">
    <w:abstractNumId w:val="27"/>
  </w:num>
  <w:num w:numId="13">
    <w:abstractNumId w:val="10"/>
  </w:num>
  <w:num w:numId="14">
    <w:abstractNumId w:val="21"/>
  </w:num>
  <w:num w:numId="15">
    <w:abstractNumId w:val="24"/>
  </w:num>
  <w:num w:numId="16">
    <w:abstractNumId w:val="16"/>
  </w:num>
  <w:num w:numId="17">
    <w:abstractNumId w:val="13"/>
  </w:num>
  <w:num w:numId="18">
    <w:abstractNumId w:val="8"/>
  </w:num>
  <w:num w:numId="19">
    <w:abstractNumId w:val="25"/>
  </w:num>
  <w:num w:numId="20">
    <w:abstractNumId w:val="22"/>
  </w:num>
  <w:num w:numId="21">
    <w:abstractNumId w:val="19"/>
  </w:num>
  <w:num w:numId="22">
    <w:abstractNumId w:val="5"/>
  </w:num>
  <w:num w:numId="23">
    <w:abstractNumId w:val="26"/>
  </w:num>
  <w:num w:numId="24">
    <w:abstractNumId w:val="28"/>
  </w:num>
  <w:num w:numId="25">
    <w:abstractNumId w:val="9"/>
  </w:num>
  <w:num w:numId="26">
    <w:abstractNumId w:val="18"/>
  </w:num>
  <w:num w:numId="27">
    <w:abstractNumId w:val="15"/>
  </w:num>
  <w:num w:numId="28">
    <w:abstractNumId w:val="14"/>
  </w:num>
  <w:num w:numId="29">
    <w:abstractNumId w:val="17"/>
  </w:num>
  <w:num w:numId="30">
    <w:abstractNumId w:val="12"/>
  </w:num>
  <w:num w:numId="31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68D"/>
    <w:rsid w:val="0002080E"/>
    <w:rsid w:val="00032A96"/>
    <w:rsid w:val="00033021"/>
    <w:rsid w:val="000405ED"/>
    <w:rsid w:val="00055259"/>
    <w:rsid w:val="000823C0"/>
    <w:rsid w:val="00086C3A"/>
    <w:rsid w:val="000870D1"/>
    <w:rsid w:val="000879BB"/>
    <w:rsid w:val="000910D0"/>
    <w:rsid w:val="000940BB"/>
    <w:rsid w:val="000A493F"/>
    <w:rsid w:val="000A4CB6"/>
    <w:rsid w:val="000D4C73"/>
    <w:rsid w:val="000E2F86"/>
    <w:rsid w:val="001545E3"/>
    <w:rsid w:val="00155A52"/>
    <w:rsid w:val="00196862"/>
    <w:rsid w:val="001B205B"/>
    <w:rsid w:val="001C5F41"/>
    <w:rsid w:val="001E4B11"/>
    <w:rsid w:val="001F0EBD"/>
    <w:rsid w:val="00204E7E"/>
    <w:rsid w:val="00205A28"/>
    <w:rsid w:val="0021379D"/>
    <w:rsid w:val="0021626A"/>
    <w:rsid w:val="00267F1E"/>
    <w:rsid w:val="00293879"/>
    <w:rsid w:val="002B2218"/>
    <w:rsid w:val="002D1A35"/>
    <w:rsid w:val="002E3311"/>
    <w:rsid w:val="002F6F58"/>
    <w:rsid w:val="00302FF3"/>
    <w:rsid w:val="00306783"/>
    <w:rsid w:val="0032330A"/>
    <w:rsid w:val="0039252A"/>
    <w:rsid w:val="004307C6"/>
    <w:rsid w:val="004C7B2A"/>
    <w:rsid w:val="004D7E26"/>
    <w:rsid w:val="004F16DF"/>
    <w:rsid w:val="00510FDC"/>
    <w:rsid w:val="00530141"/>
    <w:rsid w:val="005431D6"/>
    <w:rsid w:val="0054404C"/>
    <w:rsid w:val="005441D6"/>
    <w:rsid w:val="005459CD"/>
    <w:rsid w:val="005469E5"/>
    <w:rsid w:val="00581989"/>
    <w:rsid w:val="00582897"/>
    <w:rsid w:val="005A32B5"/>
    <w:rsid w:val="005A4C89"/>
    <w:rsid w:val="005B08D3"/>
    <w:rsid w:val="005B09A2"/>
    <w:rsid w:val="005B4750"/>
    <w:rsid w:val="005E13B4"/>
    <w:rsid w:val="005F3651"/>
    <w:rsid w:val="005F538A"/>
    <w:rsid w:val="006125A5"/>
    <w:rsid w:val="00663BE6"/>
    <w:rsid w:val="00681915"/>
    <w:rsid w:val="006B49C7"/>
    <w:rsid w:val="006D3CE4"/>
    <w:rsid w:val="0072261C"/>
    <w:rsid w:val="00727055"/>
    <w:rsid w:val="00735323"/>
    <w:rsid w:val="00752171"/>
    <w:rsid w:val="007548BB"/>
    <w:rsid w:val="007A185A"/>
    <w:rsid w:val="007C6FD2"/>
    <w:rsid w:val="007D0390"/>
    <w:rsid w:val="007E0078"/>
    <w:rsid w:val="007E6B85"/>
    <w:rsid w:val="007F4659"/>
    <w:rsid w:val="00801DCA"/>
    <w:rsid w:val="00815C71"/>
    <w:rsid w:val="00820C8C"/>
    <w:rsid w:val="0085487C"/>
    <w:rsid w:val="008A7768"/>
    <w:rsid w:val="008C0834"/>
    <w:rsid w:val="008C4281"/>
    <w:rsid w:val="008C4737"/>
    <w:rsid w:val="008D0EFC"/>
    <w:rsid w:val="00920E9F"/>
    <w:rsid w:val="00954356"/>
    <w:rsid w:val="00955AB5"/>
    <w:rsid w:val="00967BD9"/>
    <w:rsid w:val="009A2578"/>
    <w:rsid w:val="009A5235"/>
    <w:rsid w:val="009C1CC9"/>
    <w:rsid w:val="009C1F80"/>
    <w:rsid w:val="009E13A9"/>
    <w:rsid w:val="00A43F00"/>
    <w:rsid w:val="00A54E10"/>
    <w:rsid w:val="00A57D1A"/>
    <w:rsid w:val="00A60644"/>
    <w:rsid w:val="00A72DE7"/>
    <w:rsid w:val="00A74913"/>
    <w:rsid w:val="00A847DB"/>
    <w:rsid w:val="00AC7DB9"/>
    <w:rsid w:val="00AD4C9B"/>
    <w:rsid w:val="00AE3C90"/>
    <w:rsid w:val="00AF11D7"/>
    <w:rsid w:val="00B25ABF"/>
    <w:rsid w:val="00B26C1D"/>
    <w:rsid w:val="00B530B4"/>
    <w:rsid w:val="00B643FB"/>
    <w:rsid w:val="00B74C9F"/>
    <w:rsid w:val="00BA5897"/>
    <w:rsid w:val="00BC1F89"/>
    <w:rsid w:val="00C52A25"/>
    <w:rsid w:val="00C86417"/>
    <w:rsid w:val="00C8773B"/>
    <w:rsid w:val="00C970E7"/>
    <w:rsid w:val="00CB2F4B"/>
    <w:rsid w:val="00CF74E4"/>
    <w:rsid w:val="00D5312E"/>
    <w:rsid w:val="00D6468D"/>
    <w:rsid w:val="00D725D4"/>
    <w:rsid w:val="00D76B05"/>
    <w:rsid w:val="00D8134B"/>
    <w:rsid w:val="00D9091B"/>
    <w:rsid w:val="00DE2999"/>
    <w:rsid w:val="00DF319C"/>
    <w:rsid w:val="00E30104"/>
    <w:rsid w:val="00E447FF"/>
    <w:rsid w:val="00E63D53"/>
    <w:rsid w:val="00E66F01"/>
    <w:rsid w:val="00E763E8"/>
    <w:rsid w:val="00E76CA0"/>
    <w:rsid w:val="00E833D9"/>
    <w:rsid w:val="00E87317"/>
    <w:rsid w:val="00F05AA4"/>
    <w:rsid w:val="00F55A93"/>
    <w:rsid w:val="00F774CB"/>
    <w:rsid w:val="00F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E909C-63FF-4AB6-B263-C207E66D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CB6"/>
  </w:style>
  <w:style w:type="paragraph" w:styleId="1">
    <w:name w:val="heading 1"/>
    <w:basedOn w:val="10"/>
    <w:next w:val="10"/>
    <w:link w:val="11"/>
    <w:qFormat/>
    <w:rsid w:val="00815C7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46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6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6F58"/>
    <w:pPr>
      <w:ind w:left="720"/>
      <w:contextualSpacing/>
    </w:pPr>
  </w:style>
  <w:style w:type="table" w:styleId="a7">
    <w:name w:val="Table Grid"/>
    <w:basedOn w:val="a1"/>
    <w:uiPriority w:val="59"/>
    <w:rsid w:val="00A43F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26C1D"/>
    <w:pPr>
      <w:spacing w:after="0"/>
    </w:pPr>
    <w:rPr>
      <w:rFonts w:ascii="Arial" w:eastAsia="Times New Roman" w:hAnsi="Arial" w:cs="Arial"/>
      <w:color w:val="000000"/>
    </w:rPr>
  </w:style>
  <w:style w:type="paragraph" w:styleId="a8">
    <w:name w:val="Normal (Web)"/>
    <w:basedOn w:val="a"/>
    <w:uiPriority w:val="99"/>
    <w:unhideWhenUsed/>
    <w:rsid w:val="00B2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15C71"/>
    <w:rPr>
      <w:rFonts w:ascii="Arial" w:eastAsia="Times New Roman" w:hAnsi="Arial" w:cs="Arial"/>
      <w:color w:val="000000"/>
      <w:sz w:val="40"/>
      <w:szCs w:val="40"/>
    </w:rPr>
  </w:style>
  <w:style w:type="paragraph" w:styleId="a9">
    <w:name w:val="annotation text"/>
    <w:basedOn w:val="a"/>
    <w:link w:val="aa"/>
    <w:uiPriority w:val="99"/>
    <w:unhideWhenUsed/>
    <w:rsid w:val="0085487C"/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85487C"/>
    <w:rPr>
      <w:rFonts w:ascii="Calibri" w:eastAsia="Times New Roman" w:hAnsi="Calibri" w:cs="Times New Roman"/>
      <w:sz w:val="20"/>
      <w:szCs w:val="20"/>
      <w:lang w:val="x-none" w:eastAsia="en-US"/>
    </w:rPr>
  </w:style>
  <w:style w:type="paragraph" w:styleId="ab">
    <w:name w:val="header"/>
    <w:basedOn w:val="a"/>
    <w:link w:val="ac"/>
    <w:uiPriority w:val="99"/>
    <w:unhideWhenUsed/>
    <w:rsid w:val="00BC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1F89"/>
  </w:style>
  <w:style w:type="paragraph" w:styleId="ad">
    <w:name w:val="footer"/>
    <w:basedOn w:val="a"/>
    <w:link w:val="ae"/>
    <w:uiPriority w:val="99"/>
    <w:unhideWhenUsed/>
    <w:rsid w:val="00BC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75ABD-CC4E-4652-94D7-DDDC94BC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59</cp:revision>
  <cp:lastPrinted>2019-09-25T05:24:00Z</cp:lastPrinted>
  <dcterms:created xsi:type="dcterms:W3CDTF">2014-09-20T04:15:00Z</dcterms:created>
  <dcterms:modified xsi:type="dcterms:W3CDTF">2019-09-25T05:25:00Z</dcterms:modified>
</cp:coreProperties>
</file>