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19" w:rsidRPr="00101219" w:rsidRDefault="00101219" w:rsidP="0010121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01219">
        <w:rPr>
          <w:rFonts w:ascii="Arial" w:eastAsia="Times New Roman" w:hAnsi="Arial" w:cs="Arial"/>
          <w:sz w:val="21"/>
          <w:szCs w:val="21"/>
          <w:lang w:eastAsia="ru-RU"/>
        </w:rPr>
        <w:t>Сведения о наличии у образовательной организации на прав</w:t>
      </w:r>
      <w:bookmarkStart w:id="0" w:name="_GoBack"/>
      <w:bookmarkEnd w:id="0"/>
      <w:r w:rsidRPr="00101219">
        <w:rPr>
          <w:rFonts w:ascii="Arial" w:eastAsia="Times New Roman" w:hAnsi="Arial" w:cs="Arial"/>
          <w:sz w:val="21"/>
          <w:szCs w:val="21"/>
          <w:lang w:eastAsia="ru-RU"/>
        </w:rPr>
        <w:t>е собственности или ином законном основании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101219">
        <w:rPr>
          <w:rFonts w:ascii="Arial" w:eastAsia="Times New Roman" w:hAnsi="Arial" w:cs="Arial"/>
          <w:sz w:val="21"/>
          <w:szCs w:val="21"/>
          <w:lang w:eastAsia="ru-RU"/>
        </w:rPr>
        <w:t>зданий, строений, сооружений, территорий, необходимых для осуществления образовательной деятельности</w:t>
      </w:r>
    </w:p>
    <w:tbl>
      <w:tblPr>
        <w:tblW w:w="15451" w:type="dxa"/>
        <w:tblInd w:w="137" w:type="dxa"/>
        <w:tblLook w:val="04A0" w:firstRow="1" w:lastRow="0" w:firstColumn="1" w:lastColumn="0" w:noHBand="0" w:noVBand="1"/>
      </w:tblPr>
      <w:tblGrid>
        <w:gridCol w:w="503"/>
        <w:gridCol w:w="4317"/>
        <w:gridCol w:w="3969"/>
        <w:gridCol w:w="1275"/>
        <w:gridCol w:w="5387"/>
      </w:tblGrid>
      <w:tr w:rsidR="00101219" w:rsidRPr="00095200" w:rsidTr="00101219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Площадь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Документ-основание возникновения права</w:t>
            </w:r>
          </w:p>
        </w:tc>
      </w:tr>
      <w:tr w:rsidR="00101219" w:rsidRPr="00095200" w:rsidTr="00101219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учебного корпуса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 Карла Маркса, д.137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24.06.2010 № 43-АВ 441031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учебного </w:t>
            </w:r>
            <w:proofErr w:type="gramStart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корпуса  №</w:t>
            </w:r>
            <w:proofErr w:type="gramEnd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Пролетарская, д.38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3086,5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24.06.2010 № 43-АВ 441032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учебного </w:t>
            </w:r>
            <w:proofErr w:type="gramStart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корпуса  №</w:t>
            </w:r>
            <w:proofErr w:type="gramEnd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(со столовой и хозяйственным блоком)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Киров, ул. Карла М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аркса, д.112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11908,5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24.06.2010 № 43-АВ 441030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общежития №1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Володарского, д.167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4363,7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01.02.2006 № 43 АА 117779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общежития №2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д.31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4418,9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08.04.2005 № 43 АА 032651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общежития №3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 Базовая, д.8а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1176,1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08.04.2005 № 43 АА 032701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клиники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 Щорса, д.64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2901,3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22.03.2007 № 43 АБ 017951</w:t>
            </w:r>
          </w:p>
        </w:tc>
      </w:tr>
      <w:tr w:rsidR="00101219" w:rsidRPr="00095200" w:rsidTr="00101219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поликлиники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Киров, ул. Володарского, д.161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468,9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от 22.03.2007 № 43 АБ 017950</w:t>
            </w:r>
          </w:p>
        </w:tc>
      </w:tr>
      <w:tr w:rsidR="00101219" w:rsidRPr="00095200" w:rsidTr="00101219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Безвозмездное пользование</w:t>
            </w:r>
          </w:p>
        </w:tc>
      </w:tr>
      <w:tr w:rsidR="00101219" w:rsidRPr="00095200" w:rsidTr="0010121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КОГБУЗ «Кировский областной клинический онкологический диспансер»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610021, г. Киров, пр. Строителей,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от 12.12.2008 № 792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соглашение от 15.07.2014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соглашение от 10.08.2017 </w:t>
            </w:r>
          </w:p>
        </w:tc>
      </w:tr>
      <w:tr w:rsidR="00101219" w:rsidRPr="00095200" w:rsidTr="00101219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КОГКУЗ «Областной клинический противотуберкулезный диспансер»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610021, г. Киров, пр. Строителей,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от 12.12.2008 № 788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от 19.05.2016, 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от 01.01.2018</w:t>
            </w:r>
          </w:p>
        </w:tc>
      </w:tr>
      <w:tr w:rsidR="00101219" w:rsidRPr="00095200" w:rsidTr="0010121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КОГБУЗ «Кировская инфекционная клиническая больница»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610008, г. Киров, ул. Ленина,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372,6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от 12.12.2008 № 786 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соглашение от 15.07.2014 </w:t>
            </w:r>
          </w:p>
        </w:tc>
      </w:tr>
      <w:tr w:rsidR="00101219" w:rsidRPr="00095200" w:rsidTr="0010121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КОГБУЗ «Кировская областная клиническая больница»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610027, г. Киров, ул. Воровского,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1434,22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12.12.2008 № 790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соглашение от 03.10.2014 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оглашение от 08.09.2017</w:t>
            </w:r>
          </w:p>
        </w:tc>
      </w:tr>
      <w:tr w:rsidR="00101219" w:rsidRPr="00095200" w:rsidTr="00101219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КОГБУЗ «Кировский областной клинический перинатальный центр»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610048, г. Киров, ул. Московская,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01.09.2009 № 903,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№ 1 от 01.12.2014 </w:t>
            </w:r>
          </w:p>
        </w:tc>
      </w:tr>
      <w:tr w:rsidR="00101219" w:rsidRPr="00095200" w:rsidTr="00101219">
        <w:trPr>
          <w:trHeight w:val="18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КОГБУЗ «Кировская областная детская клиническая больница»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610050, г. Киров, ул. Менделеева,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от </w:t>
            </w:r>
            <w:proofErr w:type="gramStart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12.12.2008  №</w:t>
            </w:r>
            <w:proofErr w:type="gramEnd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791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соглашение от 15.07.2014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от 05.09.2014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соглашение от 10.06.2017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соглашение от 22.06.2018 </w:t>
            </w:r>
          </w:p>
        </w:tc>
      </w:tr>
      <w:tr w:rsidR="00101219" w:rsidRPr="00095200" w:rsidTr="00101219">
        <w:trPr>
          <w:trHeight w:val="15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Учебно-лабораторные помещения на базе КОГКУЗ «Кировская областная клиническая психиатрическая больница им. академика В.М. Бехтерева»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610029, г. Киров, пос. </w:t>
            </w:r>
            <w:proofErr w:type="spellStart"/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от 12.12.2008 № 789 </w:t>
            </w:r>
          </w:p>
          <w:p w:rsidR="00101219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доп. соглашение от 15.06.2014</w:t>
            </w:r>
          </w:p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доп. соглашение от 14.06.2017 </w:t>
            </w:r>
          </w:p>
        </w:tc>
      </w:tr>
      <w:tr w:rsidR="00101219" w:rsidRPr="00095200" w:rsidTr="00101219">
        <w:trPr>
          <w:trHeight w:val="300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</w:t>
            </w:r>
          </w:p>
        </w:tc>
      </w:tr>
      <w:tr w:rsidR="00101219" w:rsidRPr="00095200" w:rsidTr="00101219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952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Нежилые помещения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610006, г. Киров, ул. Гайдара, д.7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219" w:rsidRPr="00095200" w:rsidRDefault="00101219" w:rsidP="005B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29.07.2002 № 3959</w:t>
            </w:r>
          </w:p>
        </w:tc>
      </w:tr>
    </w:tbl>
    <w:p w:rsidR="00101219" w:rsidRDefault="00101219" w:rsidP="00101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01219" w:rsidRPr="00095200" w:rsidRDefault="00101219" w:rsidP="00101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ab/>
      </w:r>
      <w:proofErr w:type="gramStart"/>
      <w:r w:rsidRPr="00095200">
        <w:rPr>
          <w:rFonts w:ascii="Arial" w:eastAsia="Times New Roman" w:hAnsi="Arial" w:cs="Arial"/>
          <w:sz w:val="23"/>
          <w:szCs w:val="23"/>
          <w:lang w:eastAsia="ru-RU"/>
        </w:rPr>
        <w:t>Здания</w:t>
      </w:r>
      <w:proofErr w:type="gramEnd"/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 приспособленные для инвалидов и лиц с ограниченными возможностями:</w:t>
      </w:r>
    </w:p>
    <w:p w:rsidR="00101219" w:rsidRPr="00095200" w:rsidRDefault="00101219" w:rsidP="00101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ab/>
        <w:t xml:space="preserve">- учебный корпус № 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3, имеется: пандус, звонок вызова персонала, </w:t>
      </w:r>
      <w:proofErr w:type="gramStart"/>
      <w:r w:rsidRPr="00095200">
        <w:rPr>
          <w:rFonts w:ascii="Arial" w:eastAsia="Times New Roman" w:hAnsi="Arial" w:cs="Arial"/>
          <w:sz w:val="23"/>
          <w:szCs w:val="23"/>
          <w:lang w:eastAsia="ru-RU"/>
        </w:rPr>
        <w:t>лифт ,</w:t>
      </w:r>
      <w:proofErr w:type="gramEnd"/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 туалет</w:t>
      </w:r>
      <w:r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101219" w:rsidRDefault="00101219" w:rsidP="0010121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01219" w:rsidRPr="00095200" w:rsidRDefault="00101219" w:rsidP="001012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>Все учебные корпуса Университета оборудованы современными системами пожарной автоматики: автоматической пожарной сигнализацией (АПС) и системой оповещения и управления эвакуацией (</w:t>
      </w:r>
      <w:proofErr w:type="spellStart"/>
      <w:r w:rsidRPr="00095200">
        <w:rPr>
          <w:rFonts w:ascii="Arial" w:eastAsia="Times New Roman" w:hAnsi="Arial" w:cs="Arial"/>
          <w:sz w:val="23"/>
          <w:szCs w:val="23"/>
          <w:lang w:eastAsia="ru-RU"/>
        </w:rPr>
        <w:t>СОиУЭ</w:t>
      </w:r>
      <w:proofErr w:type="spellEnd"/>
      <w:r w:rsidRPr="00095200">
        <w:rPr>
          <w:rFonts w:ascii="Arial" w:eastAsia="Times New Roman" w:hAnsi="Arial" w:cs="Arial"/>
          <w:sz w:val="23"/>
          <w:szCs w:val="23"/>
          <w:lang w:eastAsia="ru-RU"/>
        </w:rPr>
        <w:t>). Системы пожарной автоматики периодически обновляются и совершенствуются. Так, в декабре 2017 года в первом учебном корпусе была смонтирована новая автоматическая пожарная сигнализация (АПС) и система оповещения и управления эвакуацией (</w:t>
      </w:r>
      <w:proofErr w:type="spellStart"/>
      <w:r w:rsidRPr="00095200">
        <w:rPr>
          <w:rFonts w:ascii="Arial" w:eastAsia="Times New Roman" w:hAnsi="Arial" w:cs="Arial"/>
          <w:sz w:val="23"/>
          <w:szCs w:val="23"/>
          <w:lang w:eastAsia="ru-RU"/>
        </w:rPr>
        <w:t>СОиУЭ</w:t>
      </w:r>
      <w:proofErr w:type="spellEnd"/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), отвечающая самым последним требованиям, предъявляемым к системам безопасности. </w:t>
      </w:r>
    </w:p>
    <w:p w:rsidR="00101219" w:rsidRPr="00095200" w:rsidRDefault="00101219" w:rsidP="0010121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Во всех зданиях имеется необходимое количество первичных средств пожаротушения: огнетушители, пожарные краны </w:t>
      </w:r>
    </w:p>
    <w:p w:rsidR="00101219" w:rsidRDefault="00101219" w:rsidP="00101219">
      <w:pPr>
        <w:spacing w:after="0" w:line="240" w:lineRule="auto"/>
        <w:jc w:val="both"/>
      </w:pPr>
      <w:r w:rsidRPr="00095200">
        <w:rPr>
          <w:rFonts w:ascii="Arial" w:eastAsia="Times New Roman" w:hAnsi="Arial" w:cs="Arial"/>
          <w:sz w:val="23"/>
          <w:szCs w:val="23"/>
          <w:lang w:eastAsia="ru-RU"/>
        </w:rPr>
        <w:t>внутреннего противопожарного водопровода.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В </w:t>
      </w:r>
      <w:r>
        <w:rPr>
          <w:rFonts w:ascii="Arial" w:eastAsia="Times New Roman" w:hAnsi="Arial" w:cs="Arial"/>
          <w:sz w:val="23"/>
          <w:szCs w:val="23"/>
          <w:lang w:eastAsia="ru-RU"/>
        </w:rPr>
        <w:t>У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>ниверситете создана добровольная пожарная дружина (ДПД) из числа студентов и работников ВУЗа. Со всеми обучающимися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>и работниками Университета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 xml:space="preserve">проводятся периодические 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тренировки по быстрой и </w:t>
      </w:r>
      <w:r w:rsidRPr="00095200">
        <w:rPr>
          <w:rFonts w:ascii="Arial" w:eastAsia="Times New Roman" w:hAnsi="Arial" w:cs="Arial"/>
          <w:sz w:val="23"/>
          <w:szCs w:val="23"/>
          <w:lang w:eastAsia="ru-RU"/>
        </w:rPr>
        <w:t>безопасной эвакуации из здания.</w:t>
      </w:r>
    </w:p>
    <w:p w:rsidR="00807EB1" w:rsidRDefault="00807EB1" w:rsidP="00101219">
      <w:pPr>
        <w:jc w:val="both"/>
      </w:pPr>
    </w:p>
    <w:sectPr w:rsidR="00807EB1" w:rsidSect="0010121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61"/>
    <w:rsid w:val="00101219"/>
    <w:rsid w:val="00807EB1"/>
    <w:rsid w:val="00F8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20D1-5181-4E1D-849B-12E0433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2018-07-03T13:02:00Z</dcterms:created>
  <dcterms:modified xsi:type="dcterms:W3CDTF">2018-07-03T13:07:00Z</dcterms:modified>
</cp:coreProperties>
</file>